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DF40D" w14:textId="21FAC82D" w:rsidR="001A6924" w:rsidRPr="001A6924" w:rsidRDefault="0002141D" w:rsidP="001A6924">
      <w:pPr>
        <w:pStyle w:val="ListParagraph"/>
        <w:spacing w:after="240"/>
        <w:ind w:left="0"/>
        <w:jc w:val="center"/>
        <w:rPr>
          <w:rFonts w:asciiTheme="minorHAnsi" w:hAnsiTheme="minorHAnsi"/>
          <w:b/>
          <w:sz w:val="24"/>
          <w:u w:val="single"/>
        </w:rPr>
      </w:pPr>
      <w:r>
        <w:rPr>
          <w:noProof/>
        </w:rPr>
        <w:drawing>
          <wp:inline distT="0" distB="0" distL="0" distR="0" wp14:anchorId="429B4F2C" wp14:editId="320C8A6C">
            <wp:extent cx="5885180" cy="162877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7875" cy="1640591"/>
                    </a:xfrm>
                    <a:prstGeom prst="rect">
                      <a:avLst/>
                    </a:prstGeom>
                  </pic:spPr>
                </pic:pic>
              </a:graphicData>
            </a:graphic>
          </wp:inline>
        </w:drawing>
      </w:r>
    </w:p>
    <w:p w14:paraId="2C0EC1B3" w14:textId="77777777" w:rsidR="00BD771A" w:rsidRPr="0002141D" w:rsidRDefault="00BD771A" w:rsidP="00BD771A">
      <w:pPr>
        <w:pStyle w:val="ListParagraph"/>
        <w:numPr>
          <w:ilvl w:val="0"/>
          <w:numId w:val="38"/>
        </w:numPr>
        <w:spacing w:after="120"/>
      </w:pPr>
      <w:r w:rsidRPr="0002141D">
        <w:t>Develop a framework to help determine if and where Variable Speed Limits (VSL) are warranted based on speed and crash studies during weather events.  Develop and incorporate rules or a formula for speed reduction into standard procedure</w:t>
      </w:r>
      <w:bookmarkStart w:id="0" w:name="_GoBack"/>
      <w:bookmarkEnd w:id="0"/>
      <w:r w:rsidRPr="0002141D">
        <w:t xml:space="preserve">s. </w:t>
      </w:r>
    </w:p>
    <w:p w14:paraId="4D29CAB1" w14:textId="77777777" w:rsidR="00BD771A" w:rsidRPr="0002141D" w:rsidRDefault="00BD771A" w:rsidP="00BD771A">
      <w:pPr>
        <w:pStyle w:val="ListParagraph"/>
        <w:numPr>
          <w:ilvl w:val="0"/>
          <w:numId w:val="38"/>
        </w:numPr>
        <w:spacing w:after="120"/>
      </w:pPr>
      <w:r w:rsidRPr="0002141D">
        <w:t>Develop or update the agency website and 511 system to incorporate existing and forecast weather-related roadway and traffic condition information.</w:t>
      </w:r>
    </w:p>
    <w:p w14:paraId="5751B9E6" w14:textId="77777777" w:rsidR="00BD771A" w:rsidRPr="0002141D" w:rsidRDefault="00BD771A" w:rsidP="00BD771A">
      <w:pPr>
        <w:pStyle w:val="ListParagraph"/>
        <w:numPr>
          <w:ilvl w:val="0"/>
          <w:numId w:val="38"/>
        </w:numPr>
        <w:spacing w:after="120"/>
      </w:pPr>
      <w:r w:rsidRPr="0002141D">
        <w:t xml:space="preserve">Develop a mobile app that provides road weather related information to the travelers </w:t>
      </w:r>
      <w:r>
        <w:t xml:space="preserve">and the transportation agency </w:t>
      </w:r>
      <w:r w:rsidRPr="0002141D">
        <w:t xml:space="preserve">using </w:t>
      </w:r>
      <w:r>
        <w:t xml:space="preserve">field observations or </w:t>
      </w:r>
      <w:r w:rsidRPr="0002141D">
        <w:t>connected vehicle data.</w:t>
      </w:r>
    </w:p>
    <w:p w14:paraId="75557EF9" w14:textId="77777777" w:rsidR="00BD771A" w:rsidRPr="0002141D" w:rsidRDefault="00BD771A" w:rsidP="00BD771A">
      <w:pPr>
        <w:pStyle w:val="ListParagraph"/>
        <w:numPr>
          <w:ilvl w:val="0"/>
          <w:numId w:val="38"/>
        </w:numPr>
        <w:spacing w:after="120"/>
      </w:pPr>
      <w:r w:rsidRPr="0002141D">
        <w:t>Design and install variable message signs to disseminate road weather information to the travelers including low visibility, icy road conditions, water</w:t>
      </w:r>
      <w:r>
        <w:t xml:space="preserve"> or debris</w:t>
      </w:r>
      <w:r w:rsidRPr="0002141D">
        <w:t xml:space="preserve"> on the roads and high winds.</w:t>
      </w:r>
    </w:p>
    <w:p w14:paraId="6BF50F2A" w14:textId="77777777" w:rsidR="00BD771A" w:rsidRPr="0002141D" w:rsidRDefault="00BD771A" w:rsidP="00BD771A">
      <w:pPr>
        <w:pStyle w:val="ListParagraph"/>
        <w:numPr>
          <w:ilvl w:val="0"/>
          <w:numId w:val="38"/>
        </w:numPr>
        <w:spacing w:after="120"/>
      </w:pPr>
      <w:r w:rsidRPr="0002141D">
        <w:t>Develop or adopt a route optimization software for snowplows that uses road weather, traffic, road network characteristics, garage locations and cost parameters.</w:t>
      </w:r>
    </w:p>
    <w:p w14:paraId="3353B013" w14:textId="77777777" w:rsidR="00BD771A" w:rsidRPr="0002141D" w:rsidRDefault="00BD771A" w:rsidP="00BD771A">
      <w:pPr>
        <w:pStyle w:val="ListParagraph"/>
        <w:numPr>
          <w:ilvl w:val="0"/>
          <w:numId w:val="38"/>
        </w:numPr>
        <w:spacing w:after="120"/>
      </w:pPr>
      <w:r w:rsidRPr="0002141D">
        <w:t>Develop or adopt a tool for visually tracking location of snowplows on the road, the sections that have been maintained, and the amount of salt and chemicals that have been applied.</w:t>
      </w:r>
    </w:p>
    <w:p w14:paraId="2C969F72" w14:textId="77777777" w:rsidR="00BD771A" w:rsidRPr="0002141D" w:rsidRDefault="00BD771A" w:rsidP="00BD771A">
      <w:pPr>
        <w:pStyle w:val="ListParagraph"/>
        <w:numPr>
          <w:ilvl w:val="0"/>
          <w:numId w:val="38"/>
        </w:numPr>
        <w:spacing w:after="120"/>
      </w:pPr>
      <w:r w:rsidRPr="0002141D">
        <w:t>Implement Maintenance Decision Support System (MDSS) or other winter maintenance management software/tool that provides treatment recommendations for icy or snow-covered roads (including pre-treatment) into the standard procedures.</w:t>
      </w:r>
    </w:p>
    <w:p w14:paraId="296FAA63" w14:textId="77777777" w:rsidR="00BD771A" w:rsidRPr="0002141D" w:rsidRDefault="00BD771A" w:rsidP="00BD771A">
      <w:pPr>
        <w:pStyle w:val="ListParagraph"/>
        <w:numPr>
          <w:ilvl w:val="0"/>
          <w:numId w:val="38"/>
        </w:numPr>
        <w:spacing w:after="120"/>
      </w:pPr>
      <w:r w:rsidRPr="0002141D">
        <w:t>Develop Concepts of Operations for Weather-Responsive Traffic and/or Maintenance Management Strategies, focusing on those strategies that would yield the most benefit for the agency. Depending on funding level, this could also be expanded to translate the concept of operations into high level requirements and system design.</w:t>
      </w:r>
    </w:p>
    <w:p w14:paraId="3BE866DD" w14:textId="77777777" w:rsidR="00BD771A" w:rsidRPr="0002141D" w:rsidRDefault="00BD771A" w:rsidP="00BD771A">
      <w:pPr>
        <w:pStyle w:val="ListParagraph"/>
        <w:numPr>
          <w:ilvl w:val="0"/>
          <w:numId w:val="38"/>
        </w:numPr>
        <w:spacing w:after="120"/>
      </w:pPr>
      <w:r w:rsidRPr="0002141D">
        <w:t xml:space="preserve">Install mobile road weather </w:t>
      </w:r>
      <w:r w:rsidRPr="00BD771A">
        <w:t xml:space="preserve">sensors and other advanced technologies including AVL/GPS, friction sensors, radar detection systems and cameras on vehicles or snowplows to obtain site-specific data to support traffic and maintenance management </w:t>
      </w:r>
      <w:r w:rsidRPr="0002141D">
        <w:t>strategies.</w:t>
      </w:r>
    </w:p>
    <w:p w14:paraId="5DBF1063" w14:textId="77777777" w:rsidR="00BD771A" w:rsidRPr="0002141D" w:rsidRDefault="00BD771A" w:rsidP="00BD771A">
      <w:pPr>
        <w:pStyle w:val="ListParagraph"/>
        <w:numPr>
          <w:ilvl w:val="0"/>
          <w:numId w:val="38"/>
        </w:numPr>
      </w:pPr>
      <w:r w:rsidRPr="0002141D">
        <w:t>Utilize field data collections devices including tablets, smart phones and other PDA’s to record and transmit road weather information to data processing centers (i.e. TMC’s) or other travelers and field crews.</w:t>
      </w:r>
    </w:p>
    <w:p w14:paraId="15B56A7B" w14:textId="77777777" w:rsidR="008F1859" w:rsidRDefault="008F1859" w:rsidP="004459D1">
      <w:pPr>
        <w:spacing w:after="0" w:line="240" w:lineRule="auto"/>
        <w:rPr>
          <w:sz w:val="24"/>
          <w:szCs w:val="24"/>
        </w:rPr>
      </w:pPr>
    </w:p>
    <w:p w14:paraId="6B689C59" w14:textId="59BE9FF7" w:rsidR="00236447" w:rsidRPr="00236447" w:rsidRDefault="00EA177C" w:rsidP="0002141D">
      <w:pPr>
        <w:spacing w:after="0" w:line="240" w:lineRule="auto"/>
        <w:rPr>
          <w:rFonts w:cstheme="minorHAnsi"/>
          <w:i/>
          <w:sz w:val="24"/>
        </w:rPr>
      </w:pPr>
      <w:r w:rsidRPr="004459D1">
        <w:rPr>
          <w:i/>
          <w:sz w:val="24"/>
        </w:rPr>
        <w:t xml:space="preserve">Contact:  </w:t>
      </w:r>
      <w:r w:rsidR="00236447">
        <w:rPr>
          <w:i/>
          <w:sz w:val="24"/>
        </w:rPr>
        <w:tab/>
      </w:r>
      <w:r w:rsidR="00236447" w:rsidRPr="00236447">
        <w:rPr>
          <w:rStyle w:val="Strong"/>
          <w:rFonts w:cstheme="minorHAnsi"/>
          <w:b w:val="0"/>
          <w:i/>
          <w:sz w:val="24"/>
          <w:lang w:val="en"/>
        </w:rPr>
        <w:t>Ro</w:t>
      </w:r>
      <w:r w:rsidR="00236447" w:rsidRPr="002D6413">
        <w:rPr>
          <w:rStyle w:val="Strong"/>
          <w:rFonts w:cstheme="minorHAnsi"/>
          <w:b w:val="0"/>
          <w:i/>
          <w:sz w:val="24"/>
          <w:lang w:val="en"/>
        </w:rPr>
        <w:t>emer Alfelor;</w:t>
      </w:r>
      <w:r w:rsidR="00236447" w:rsidRPr="002D6413">
        <w:rPr>
          <w:rStyle w:val="Strong"/>
          <w:rFonts w:cstheme="minorHAnsi"/>
          <w:i/>
          <w:sz w:val="24"/>
          <w:lang w:val="en"/>
        </w:rPr>
        <w:t xml:space="preserve"> </w:t>
      </w:r>
      <w:r w:rsidR="00236447" w:rsidRPr="002D6413">
        <w:rPr>
          <w:rFonts w:cstheme="minorHAnsi"/>
          <w:i/>
          <w:sz w:val="24"/>
          <w:lang w:val="en"/>
        </w:rPr>
        <w:t>(202) 366-9242</w:t>
      </w:r>
      <w:r w:rsidR="00236447" w:rsidRPr="002D6413">
        <w:rPr>
          <w:i/>
          <w:sz w:val="24"/>
          <w:szCs w:val="24"/>
        </w:rPr>
        <w:t xml:space="preserve">; </w:t>
      </w:r>
      <w:hyperlink r:id="rId12" w:history="1">
        <w:r w:rsidR="00236447" w:rsidRPr="003E3D53">
          <w:rPr>
            <w:rStyle w:val="Hyperlink"/>
            <w:rFonts w:eastAsia="Times New Roman" w:cstheme="minorHAnsi"/>
            <w:i/>
            <w:sz w:val="24"/>
            <w:lang w:val="en"/>
          </w:rPr>
          <w:t>Roemer.Alfelor@dot.gov</w:t>
        </w:r>
      </w:hyperlink>
    </w:p>
    <w:p w14:paraId="6CA407DF" w14:textId="3B08FD32" w:rsidR="00FD7B14" w:rsidRPr="00FD7B14" w:rsidRDefault="00FD7B14" w:rsidP="00FD7B14">
      <w:pPr>
        <w:spacing w:after="120"/>
        <w:jc w:val="center"/>
      </w:pPr>
      <w:r>
        <w:rPr>
          <w:noProof/>
        </w:rPr>
        <w:lastRenderedPageBreak/>
        <w:drawing>
          <wp:inline distT="0" distB="0" distL="0" distR="0" wp14:anchorId="2AB4E06C" wp14:editId="60B4205C">
            <wp:extent cx="6000115" cy="157162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037812" cy="1581499"/>
                    </a:xfrm>
                    <a:prstGeom prst="rect">
                      <a:avLst/>
                    </a:prstGeom>
                    <a:ln>
                      <a:noFill/>
                    </a:ln>
                    <a:extLst>
                      <a:ext uri="{53640926-AAD7-44D8-BBD7-CCE9431645EC}">
                        <a14:shadowObscured xmlns:a14="http://schemas.microsoft.com/office/drawing/2010/main"/>
                      </a:ext>
                    </a:extLst>
                  </pic:spPr>
                </pic:pic>
              </a:graphicData>
            </a:graphic>
          </wp:inline>
        </w:drawing>
      </w:r>
    </w:p>
    <w:p w14:paraId="06283E1E" w14:textId="2642D2F7" w:rsidR="00AB23C4" w:rsidRPr="00FD7B14" w:rsidRDefault="00AB23C4" w:rsidP="00FD7B14">
      <w:pPr>
        <w:pStyle w:val="ListParagraph"/>
        <w:numPr>
          <w:ilvl w:val="0"/>
          <w:numId w:val="38"/>
        </w:numPr>
        <w:spacing w:after="120"/>
      </w:pPr>
      <w:r w:rsidRPr="00FD7B14">
        <w:t>Conduct an evaluation of the feasibility (including potential use cases and applications, benefits, costs, challenges, and risks) of using crowdsourced data sources in a region or state for operations to help build a business case.</w:t>
      </w:r>
    </w:p>
    <w:p w14:paraId="50E3BD8B" w14:textId="710FFFA4" w:rsidR="00AB23C4" w:rsidRPr="00FD7B14" w:rsidRDefault="00AB23C4" w:rsidP="00FD7B14">
      <w:pPr>
        <w:pStyle w:val="ListParagraph"/>
        <w:numPr>
          <w:ilvl w:val="0"/>
          <w:numId w:val="38"/>
        </w:numPr>
        <w:spacing w:after="120"/>
      </w:pPr>
      <w:r w:rsidRPr="00FD7B14">
        <w:t>Develop a Regional or Agency-specific Crowdsourced Data for Operations Strategic Plan that is based on planning for operations concepts.</w:t>
      </w:r>
    </w:p>
    <w:p w14:paraId="4BEB639F" w14:textId="39005447" w:rsidR="00AB23C4" w:rsidRPr="00FD7B14" w:rsidRDefault="00AB23C4" w:rsidP="00FD7B14">
      <w:pPr>
        <w:pStyle w:val="ListParagraph"/>
        <w:numPr>
          <w:ilvl w:val="0"/>
          <w:numId w:val="38"/>
        </w:numPr>
        <w:spacing w:after="120"/>
      </w:pPr>
      <w:r w:rsidRPr="00FD7B14">
        <w:t xml:space="preserve">Develop </w:t>
      </w:r>
      <w:r w:rsidR="00D274A7" w:rsidRPr="00FD7B14">
        <w:t>written</w:t>
      </w:r>
      <w:r w:rsidRPr="00FD7B14">
        <w:t xml:space="preserve"> business processes to guide the use of crowdsourced data in support of operations activities.</w:t>
      </w:r>
    </w:p>
    <w:p w14:paraId="2059BAB5" w14:textId="77777777" w:rsidR="00AB23C4" w:rsidRPr="00FD7B14" w:rsidRDefault="00AB23C4" w:rsidP="00FD7B14">
      <w:pPr>
        <w:pStyle w:val="ListParagraph"/>
        <w:numPr>
          <w:ilvl w:val="0"/>
          <w:numId w:val="38"/>
        </w:numPr>
        <w:spacing w:after="120"/>
      </w:pPr>
      <w:r w:rsidRPr="00FD7B14">
        <w:t>Review state data analytics processes to identify more efficient strategies to demonstrate the application of crowdsourced data and making the business case for crowdsourced data.</w:t>
      </w:r>
    </w:p>
    <w:p w14:paraId="2D5C7378" w14:textId="77777777" w:rsidR="00AB23C4" w:rsidRPr="00FD7B14" w:rsidRDefault="00AB23C4" w:rsidP="00FD7B14">
      <w:pPr>
        <w:pStyle w:val="ListParagraph"/>
        <w:numPr>
          <w:ilvl w:val="0"/>
          <w:numId w:val="38"/>
        </w:numPr>
        <w:spacing w:after="120"/>
      </w:pPr>
      <w:r w:rsidRPr="00FD7B14">
        <w:t>Develop performance measures based on crowdsourced data that are consistent with the organizations goals and objectives.</w:t>
      </w:r>
    </w:p>
    <w:p w14:paraId="4EC68188" w14:textId="5CADFDE2" w:rsidR="00AB23C4" w:rsidRPr="00FD7B14" w:rsidRDefault="00AB23C4" w:rsidP="00FD7B14">
      <w:pPr>
        <w:pStyle w:val="ListParagraph"/>
        <w:numPr>
          <w:ilvl w:val="0"/>
          <w:numId w:val="38"/>
        </w:numPr>
        <w:spacing w:after="120"/>
      </w:pPr>
      <w:r w:rsidRPr="00FD7B14">
        <w:t>Develop Systems Engineering documents (Concept of Operations, Requirements, Validation and Verification Plans, etc.) for integrating crowdsourced data into existing traffic management platforms and systems.</w:t>
      </w:r>
    </w:p>
    <w:p w14:paraId="30642E6D" w14:textId="19F1BBFE" w:rsidR="00AB23C4" w:rsidRPr="00FD7B14" w:rsidRDefault="00AB23C4" w:rsidP="00FD7B14">
      <w:pPr>
        <w:pStyle w:val="ListParagraph"/>
        <w:numPr>
          <w:ilvl w:val="0"/>
          <w:numId w:val="38"/>
        </w:numPr>
        <w:spacing w:after="120"/>
      </w:pPr>
      <w:proofErr w:type="spellStart"/>
      <w:r w:rsidRPr="00FD7B14">
        <w:t>Integrat</w:t>
      </w:r>
      <w:r w:rsidR="00D274A7" w:rsidRPr="00FD7B14">
        <w:t>e</w:t>
      </w:r>
      <w:r w:rsidRPr="00FD7B14">
        <w:t>crowdsourced</w:t>
      </w:r>
      <w:proofErr w:type="spellEnd"/>
      <w:r w:rsidRPr="00FD7B14">
        <w:t xml:space="preserve"> and traditional data sources into a unified database.  </w:t>
      </w:r>
    </w:p>
    <w:p w14:paraId="0E55D448" w14:textId="77777777" w:rsidR="00AB23C4" w:rsidRPr="00FD7B14" w:rsidRDefault="00AB23C4" w:rsidP="00FD7B14">
      <w:pPr>
        <w:pStyle w:val="ListParagraph"/>
        <w:numPr>
          <w:ilvl w:val="0"/>
          <w:numId w:val="38"/>
        </w:numPr>
        <w:spacing w:after="120"/>
      </w:pPr>
      <w:r w:rsidRPr="00FD7B14">
        <w:t>Develop tools and/or purchase software, software, and/or storage devices to enable the real-time collection, dissemination, and application of crowdsourced data.</w:t>
      </w:r>
    </w:p>
    <w:p w14:paraId="0DBD88FA" w14:textId="77777777" w:rsidR="00AB23C4" w:rsidRPr="00FD7B14" w:rsidRDefault="00AB23C4" w:rsidP="00FD7B14">
      <w:pPr>
        <w:pStyle w:val="ListParagraph"/>
        <w:numPr>
          <w:ilvl w:val="0"/>
          <w:numId w:val="38"/>
        </w:numPr>
        <w:spacing w:after="120"/>
      </w:pPr>
      <w:r w:rsidRPr="00FD7B14">
        <w:t>Modify existing TMC or CAD software to include crowdsourced data.</w:t>
      </w:r>
    </w:p>
    <w:p w14:paraId="3B3CA8DA" w14:textId="77777777" w:rsidR="00AB23C4" w:rsidRPr="00FD7B14" w:rsidRDefault="00AB23C4" w:rsidP="00FD7B14">
      <w:pPr>
        <w:pStyle w:val="ListParagraph"/>
        <w:numPr>
          <w:ilvl w:val="0"/>
          <w:numId w:val="38"/>
        </w:numPr>
        <w:spacing w:after="120"/>
      </w:pPr>
      <w:r w:rsidRPr="00FD7B14">
        <w:t>Develop or update the agency traveler information platforms (website, 511 system, social media, etc.) to incorporate crowdsourced data.</w:t>
      </w:r>
    </w:p>
    <w:p w14:paraId="2126785B" w14:textId="69C5C089" w:rsidR="00AB23C4" w:rsidRPr="00FD7B14" w:rsidRDefault="00D274A7" w:rsidP="00FD7B14">
      <w:pPr>
        <w:pStyle w:val="ListParagraph"/>
        <w:numPr>
          <w:ilvl w:val="0"/>
          <w:numId w:val="38"/>
        </w:numPr>
        <w:spacing w:after="120"/>
      </w:pPr>
      <w:r w:rsidRPr="00FD7B14">
        <w:t xml:space="preserve">Pilot </w:t>
      </w:r>
      <w:r w:rsidR="00AB23C4" w:rsidRPr="00FD7B14">
        <w:t xml:space="preserve">a </w:t>
      </w:r>
      <w:proofErr w:type="gramStart"/>
      <w:r w:rsidR="00AB23C4" w:rsidRPr="00FD7B14">
        <w:t>small scale</w:t>
      </w:r>
      <w:proofErr w:type="gramEnd"/>
      <w:r w:rsidR="00AB23C4" w:rsidRPr="00FD7B14">
        <w:t xml:space="preserve"> demonstration to build trust with a third party crowdsourced data provider(s). </w:t>
      </w:r>
    </w:p>
    <w:p w14:paraId="5BE407A2" w14:textId="77777777" w:rsidR="00AB23C4" w:rsidRPr="00FD7B14" w:rsidRDefault="00AB23C4" w:rsidP="00FD7B14">
      <w:pPr>
        <w:pStyle w:val="ListParagraph"/>
        <w:numPr>
          <w:ilvl w:val="0"/>
          <w:numId w:val="38"/>
        </w:numPr>
        <w:spacing w:after="120"/>
      </w:pPr>
      <w:r w:rsidRPr="00FD7B14">
        <w:t xml:space="preserve">Negotiate and execute an agreement with a </w:t>
      </w:r>
      <w:proofErr w:type="gramStart"/>
      <w:r w:rsidRPr="00FD7B14">
        <w:t>third party</w:t>
      </w:r>
      <w:proofErr w:type="gramEnd"/>
      <w:r w:rsidRPr="00FD7B14">
        <w:t xml:space="preserve"> crowdsourced data provider(s).  </w:t>
      </w:r>
    </w:p>
    <w:p w14:paraId="15B56A87" w14:textId="77777777" w:rsidR="00542F3D" w:rsidRDefault="00542F3D" w:rsidP="004459D1">
      <w:pPr>
        <w:spacing w:after="0" w:line="240" w:lineRule="auto"/>
        <w:rPr>
          <w:i/>
          <w:sz w:val="24"/>
        </w:rPr>
      </w:pPr>
    </w:p>
    <w:p w14:paraId="1FDA7279" w14:textId="47185A37" w:rsidR="00AB23C4" w:rsidRDefault="00136796" w:rsidP="004459D1">
      <w:pPr>
        <w:spacing w:after="0" w:line="240" w:lineRule="auto"/>
        <w:rPr>
          <w:lang w:val="en"/>
        </w:rPr>
      </w:pPr>
      <w:r w:rsidRPr="004459D1">
        <w:rPr>
          <w:i/>
          <w:sz w:val="24"/>
        </w:rPr>
        <w:t>Contact</w:t>
      </w:r>
      <w:r w:rsidR="00815804">
        <w:rPr>
          <w:i/>
          <w:sz w:val="24"/>
        </w:rPr>
        <w:t>s</w:t>
      </w:r>
      <w:r w:rsidRPr="004459D1">
        <w:rPr>
          <w:i/>
          <w:sz w:val="24"/>
        </w:rPr>
        <w:t xml:space="preserve">:  </w:t>
      </w:r>
      <w:r w:rsidR="00AB23C4">
        <w:rPr>
          <w:i/>
          <w:sz w:val="24"/>
        </w:rPr>
        <w:tab/>
      </w:r>
      <w:r w:rsidR="00AB23C4" w:rsidRPr="00AB23C4">
        <w:rPr>
          <w:bCs/>
          <w:i/>
          <w:sz w:val="24"/>
        </w:rPr>
        <w:t>James Colyar</w:t>
      </w:r>
      <w:r w:rsidR="00AB23C4">
        <w:rPr>
          <w:bCs/>
          <w:i/>
          <w:sz w:val="24"/>
        </w:rPr>
        <w:t>; (</w:t>
      </w:r>
      <w:r w:rsidR="00AB23C4" w:rsidRPr="00AB23C4">
        <w:rPr>
          <w:i/>
          <w:sz w:val="24"/>
        </w:rPr>
        <w:t>360</w:t>
      </w:r>
      <w:r w:rsidR="00AB23C4">
        <w:rPr>
          <w:i/>
          <w:sz w:val="24"/>
        </w:rPr>
        <w:t xml:space="preserve">) </w:t>
      </w:r>
      <w:r w:rsidR="00AB23C4" w:rsidRPr="00AB23C4">
        <w:rPr>
          <w:i/>
          <w:sz w:val="24"/>
        </w:rPr>
        <w:t>753-9408</w:t>
      </w:r>
      <w:r w:rsidR="00AB23C4">
        <w:rPr>
          <w:i/>
          <w:sz w:val="24"/>
        </w:rPr>
        <w:t xml:space="preserve">; </w:t>
      </w:r>
      <w:hyperlink r:id="rId14" w:history="1">
        <w:r w:rsidR="00AB23C4" w:rsidRPr="003E3D53">
          <w:rPr>
            <w:rStyle w:val="Hyperlink"/>
            <w:rFonts w:eastAsia="Times New Roman" w:cstheme="minorHAnsi"/>
            <w:i/>
            <w:sz w:val="24"/>
            <w:szCs w:val="24"/>
            <w:lang w:val="en"/>
          </w:rPr>
          <w:t>james.colyar@dot.gov</w:t>
        </w:r>
      </w:hyperlink>
    </w:p>
    <w:p w14:paraId="36642492" w14:textId="10821CD8" w:rsidR="00AB23C4" w:rsidRDefault="00136796" w:rsidP="00FD7B14">
      <w:pPr>
        <w:spacing w:after="0" w:line="240" w:lineRule="auto"/>
        <w:ind w:left="720" w:firstLine="720"/>
        <w:rPr>
          <w:i/>
          <w:sz w:val="24"/>
        </w:rPr>
      </w:pPr>
      <w:r w:rsidRPr="004459D1">
        <w:rPr>
          <w:i/>
          <w:sz w:val="24"/>
        </w:rPr>
        <w:t xml:space="preserve">Paul Jodoin, (202) 366-5465; </w:t>
      </w:r>
      <w:hyperlink r:id="rId15" w:history="1">
        <w:r w:rsidRPr="003E3D53">
          <w:rPr>
            <w:rStyle w:val="Hyperlink"/>
            <w:rFonts w:eastAsia="Times New Roman" w:cstheme="minorHAnsi"/>
            <w:i/>
            <w:sz w:val="24"/>
            <w:szCs w:val="24"/>
            <w:lang w:val="en"/>
          </w:rPr>
          <w:t>Paul.Jodoin@dot.gov</w:t>
        </w:r>
      </w:hyperlink>
    </w:p>
    <w:p w14:paraId="0D9315C4" w14:textId="636117B6" w:rsidR="0026489B" w:rsidRDefault="0026489B" w:rsidP="0026489B">
      <w:pPr>
        <w:spacing w:after="0"/>
        <w:jc w:val="center"/>
        <w:rPr>
          <w:rStyle w:val="Hyperlink"/>
          <w:rFonts w:cstheme="minorHAnsi"/>
          <w:i/>
          <w:lang w:val="en"/>
        </w:rPr>
      </w:pPr>
    </w:p>
    <w:p w14:paraId="1ED77B8F" w14:textId="77777777" w:rsidR="0070301F" w:rsidRDefault="0070301F" w:rsidP="0026489B">
      <w:pPr>
        <w:spacing w:after="0"/>
        <w:jc w:val="center"/>
        <w:rPr>
          <w:rStyle w:val="Hyperlink"/>
          <w:rFonts w:cstheme="minorHAnsi"/>
          <w:i/>
          <w:lang w:val="en"/>
        </w:rPr>
      </w:pPr>
    </w:p>
    <w:p w14:paraId="1AC9475D" w14:textId="77777777" w:rsidR="0070301F" w:rsidRDefault="0070301F">
      <w:pPr>
        <w:rPr>
          <w:rStyle w:val="Hyperlink"/>
          <w:b/>
          <w:color w:val="auto"/>
          <w:sz w:val="24"/>
        </w:rPr>
      </w:pPr>
      <w:r>
        <w:rPr>
          <w:rStyle w:val="Hyperlink"/>
          <w:b/>
          <w:color w:val="auto"/>
          <w:sz w:val="24"/>
        </w:rPr>
        <w:br w:type="page"/>
      </w:r>
    </w:p>
    <w:p w14:paraId="05AAA2E4" w14:textId="4BABD9A4" w:rsidR="00236447" w:rsidRPr="00236447" w:rsidRDefault="00FD7B14" w:rsidP="0026489B">
      <w:pPr>
        <w:spacing w:after="0"/>
        <w:jc w:val="center"/>
        <w:rPr>
          <w:rStyle w:val="Hyperlink"/>
          <w:b/>
          <w:color w:val="auto"/>
          <w:sz w:val="24"/>
        </w:rPr>
      </w:pPr>
      <w:r>
        <w:rPr>
          <w:noProof/>
        </w:rPr>
        <w:lastRenderedPageBreak/>
        <w:drawing>
          <wp:inline distT="0" distB="0" distL="0" distR="0" wp14:anchorId="4FD92A64" wp14:editId="1D861C76">
            <wp:extent cx="59150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8774" cy="1510992"/>
                    </a:xfrm>
                    <a:prstGeom prst="rect">
                      <a:avLst/>
                    </a:prstGeom>
                  </pic:spPr>
                </pic:pic>
              </a:graphicData>
            </a:graphic>
          </wp:inline>
        </w:drawing>
      </w:r>
    </w:p>
    <w:p w14:paraId="3A3E13BD" w14:textId="77777777" w:rsidR="00236447" w:rsidRPr="00FD7B14" w:rsidRDefault="00236447" w:rsidP="001A6924">
      <w:pPr>
        <w:pStyle w:val="ListParagraph"/>
        <w:numPr>
          <w:ilvl w:val="0"/>
          <w:numId w:val="40"/>
        </w:numPr>
        <w:spacing w:after="120"/>
      </w:pPr>
      <w:r w:rsidRPr="00FD7B14">
        <w:rPr>
          <w:b/>
        </w:rPr>
        <w:t xml:space="preserve">Marked Crosswalk Inventory:  </w:t>
      </w:r>
      <w:r w:rsidRPr="00FD7B14">
        <w:t xml:space="preserve">Develop a crosswalk inventory.  This can be done using GIS to </w:t>
      </w:r>
      <w:proofErr w:type="gramStart"/>
      <w:r w:rsidRPr="00FD7B14">
        <w:t>located</w:t>
      </w:r>
      <w:proofErr w:type="gramEnd"/>
      <w:r w:rsidRPr="00FD7B14">
        <w:t xml:space="preserve"> all mid-block and intersection crosswalks with the State.  </w:t>
      </w:r>
    </w:p>
    <w:p w14:paraId="7A881DD6" w14:textId="77777777" w:rsidR="00236447" w:rsidRPr="00FD7B14" w:rsidRDefault="00236447" w:rsidP="001A6924">
      <w:pPr>
        <w:pStyle w:val="ListParagraph"/>
        <w:numPr>
          <w:ilvl w:val="0"/>
          <w:numId w:val="40"/>
        </w:numPr>
        <w:spacing w:after="120"/>
      </w:pPr>
      <w:r w:rsidRPr="00FD7B14">
        <w:rPr>
          <w:b/>
        </w:rPr>
        <w:t xml:space="preserve">Identify statewide STEP countermeasure to deploy:  </w:t>
      </w:r>
      <w:r w:rsidRPr="00FD7B14">
        <w:t xml:space="preserve">Using Data Driven Safety Analysis, use data or physical attributes of the roadway and pedestrian network (vehicle speed, system connectivity, crossings, transit placement and access management), to determine the STEP countermeasures to deploy and improve pedestrian safety and mid-block crossing locations using information from the </w:t>
      </w:r>
      <w:hyperlink r:id="rId17" w:history="1">
        <w:r w:rsidRPr="00FD7B14">
          <w:rPr>
            <w:rStyle w:val="Hyperlink"/>
          </w:rPr>
          <w:t>Guide for Improving Pedestrian Safety at Uncontrolled Crossing Locations</w:t>
        </w:r>
      </w:hyperlink>
      <w:r w:rsidRPr="00FD7B14">
        <w:t>.</w:t>
      </w:r>
    </w:p>
    <w:p w14:paraId="7F867148" w14:textId="1C956C79" w:rsidR="00236447" w:rsidRPr="00FD7B14" w:rsidRDefault="00236447" w:rsidP="001A6924">
      <w:pPr>
        <w:pStyle w:val="ListParagraph"/>
        <w:numPr>
          <w:ilvl w:val="0"/>
          <w:numId w:val="40"/>
        </w:numPr>
        <w:spacing w:after="120"/>
      </w:pPr>
      <w:r w:rsidRPr="00FD7B14">
        <w:rPr>
          <w:b/>
        </w:rPr>
        <w:t xml:space="preserve">State and Local Partnership: </w:t>
      </w:r>
      <w:r w:rsidRPr="00FD7B14">
        <w:t xml:space="preserve"> </w:t>
      </w:r>
      <w:r w:rsidR="00D274A7" w:rsidRPr="00FD7B14">
        <w:t xml:space="preserve">Develop a partnership with </w:t>
      </w:r>
      <w:r w:rsidRPr="00FD7B14">
        <w:t xml:space="preserve">local communities to </w:t>
      </w:r>
      <w:r w:rsidR="0046225B" w:rsidRPr="00FD7B14">
        <w:t>pilot</w:t>
      </w:r>
      <w:r w:rsidRPr="00FD7B14">
        <w:t xml:space="preserve"> STEP countermeasures</w:t>
      </w:r>
      <w:r w:rsidR="0046225B" w:rsidRPr="00FD7B14">
        <w:t xml:space="preserve"> at specific locations</w:t>
      </w:r>
      <w:r w:rsidRPr="00FD7B14">
        <w:t xml:space="preserve">.  FHWA could provide training </w:t>
      </w:r>
      <w:r w:rsidR="0046225B" w:rsidRPr="00FD7B14">
        <w:t xml:space="preserve">to the local agencies </w:t>
      </w:r>
      <w:r w:rsidRPr="00FD7B14">
        <w:t>in conjunction with providing the funding</w:t>
      </w:r>
      <w:r w:rsidR="0046225B" w:rsidRPr="00FD7B14">
        <w:t xml:space="preserve"> for these pilot locations</w:t>
      </w:r>
      <w:r w:rsidRPr="00FD7B14">
        <w:t xml:space="preserve">.   </w:t>
      </w:r>
    </w:p>
    <w:p w14:paraId="63B4D914" w14:textId="031AD04F" w:rsidR="00236447" w:rsidRPr="00FD7B14" w:rsidRDefault="00236447" w:rsidP="001A6924">
      <w:pPr>
        <w:pStyle w:val="ListParagraph"/>
        <w:numPr>
          <w:ilvl w:val="0"/>
          <w:numId w:val="40"/>
        </w:numPr>
        <w:spacing w:after="120"/>
      </w:pPr>
      <w:r w:rsidRPr="00FD7B14">
        <w:rPr>
          <w:b/>
        </w:rPr>
        <w:t>Pedestrian Safety Conference</w:t>
      </w:r>
      <w:r w:rsidRPr="00FD7B14">
        <w:t>: Host a one-day statewide pedestrian safety conference and invite all stakeholders at the state, local and not-for-</w:t>
      </w:r>
      <w:proofErr w:type="spellStart"/>
      <w:r w:rsidRPr="00FD7B14">
        <w:t>proftit</w:t>
      </w:r>
      <w:proofErr w:type="spellEnd"/>
      <w:r w:rsidRPr="00FD7B14">
        <w:t xml:space="preserve"> levels (engineers, planners, advocates, ped/bike professionals) to discuss the state of pedestrian safety</w:t>
      </w:r>
      <w:r w:rsidR="00FD7B14">
        <w:t xml:space="preserve"> and</w:t>
      </w:r>
      <w:r w:rsidRPr="00FD7B14">
        <w:t xml:space="preserve"> learn about the STEP countermeasures.</w:t>
      </w:r>
    </w:p>
    <w:p w14:paraId="2BF8D345" w14:textId="5D302DA1" w:rsidR="00236447" w:rsidRPr="00FD7B14" w:rsidRDefault="00236447" w:rsidP="001A6924">
      <w:pPr>
        <w:pStyle w:val="ListParagraph"/>
        <w:numPr>
          <w:ilvl w:val="0"/>
          <w:numId w:val="40"/>
        </w:numPr>
        <w:spacing w:after="120"/>
      </w:pPr>
      <w:r w:rsidRPr="00FD7B14">
        <w:rPr>
          <w:b/>
        </w:rPr>
        <w:t>Marketing Video</w:t>
      </w:r>
      <w:r w:rsidRPr="00FD7B14">
        <w:t>: Develop a video showcasing the use of STEP Countermeasures (Road Diets, pedestrian hybrid beacons (PHBs), pedestrian refuge islands, raised crosswalks and crosswalk visibility enhancements) within the state.  O</w:t>
      </w:r>
      <w:r w:rsidR="0046225B" w:rsidRPr="00FD7B14">
        <w:t>klahoma</w:t>
      </w:r>
      <w:r w:rsidRPr="00FD7B14">
        <w:t xml:space="preserve"> did this in their state to advance STEP, and N</w:t>
      </w:r>
      <w:r w:rsidR="0046225B" w:rsidRPr="00FD7B14">
        <w:t xml:space="preserve">ew </w:t>
      </w:r>
      <w:r w:rsidRPr="00FD7B14">
        <w:t>J</w:t>
      </w:r>
      <w:r w:rsidR="0046225B" w:rsidRPr="00FD7B14">
        <w:t>ersey</w:t>
      </w:r>
      <w:r w:rsidRPr="00FD7B14">
        <w:t xml:space="preserve"> and O</w:t>
      </w:r>
      <w:r w:rsidR="0046225B" w:rsidRPr="00FD7B14">
        <w:t>hio</w:t>
      </w:r>
      <w:r w:rsidRPr="00FD7B14">
        <w:t xml:space="preserve"> did this in their states to advance Road Diets and had major success.  </w:t>
      </w:r>
    </w:p>
    <w:p w14:paraId="03CDD357" w14:textId="01DDB01F" w:rsidR="00236447" w:rsidRPr="00FD7B14" w:rsidRDefault="00236447" w:rsidP="001A6924">
      <w:pPr>
        <w:pStyle w:val="ListParagraph"/>
        <w:numPr>
          <w:ilvl w:val="0"/>
          <w:numId w:val="40"/>
        </w:numPr>
        <w:spacing w:after="120"/>
      </w:pPr>
      <w:r w:rsidRPr="00FD7B14">
        <w:rPr>
          <w:b/>
          <w:bCs/>
        </w:rPr>
        <w:t>Statewide Planning for STEP Countermeasures</w:t>
      </w:r>
      <w:r w:rsidRPr="00FD7B14">
        <w:t>:  Using pedestrian crash data at mid-block crossing locations, work with local agencies to analyze and conduct engineering studies</w:t>
      </w:r>
      <w:r w:rsidR="00FD7B14">
        <w:t xml:space="preserve"> </w:t>
      </w:r>
      <w:r w:rsidRPr="00FD7B14">
        <w:t xml:space="preserve">statewide to determine the most appropriate STEP countermeasures.  </w:t>
      </w:r>
    </w:p>
    <w:p w14:paraId="0A3158D8" w14:textId="77777777" w:rsidR="00236447" w:rsidRPr="00FD7B14" w:rsidRDefault="00236447" w:rsidP="001A6924">
      <w:pPr>
        <w:pStyle w:val="ListParagraph"/>
        <w:numPr>
          <w:ilvl w:val="0"/>
          <w:numId w:val="40"/>
        </w:numPr>
        <w:autoSpaceDE w:val="0"/>
        <w:autoSpaceDN w:val="0"/>
        <w:spacing w:after="120"/>
      </w:pPr>
      <w:r w:rsidRPr="00FD7B14">
        <w:rPr>
          <w:b/>
        </w:rPr>
        <w:t>Development of Guidelines for Marking Mid-Block Crosswalks at Uncontrolled Locations on Multi-lane, High Volume Roadways:</w:t>
      </w:r>
      <w:r w:rsidRPr="00FD7B14">
        <w:t xml:space="preserve">  Develop guidance relating to the marking of crosswalks at controlled locations (those controlled by signals, stop signs, and yield signs), uncontrolled locations (intersections and midblock), and unconventional intersections and locations. It should describe various crosswalk treatments, including the countermeasures in STEP, and guidance as to when to use them. There should also be a public education component on the guidance. </w:t>
      </w:r>
    </w:p>
    <w:p w14:paraId="222A1EB4" w14:textId="77777777" w:rsidR="00236447" w:rsidRPr="00FD7B14" w:rsidRDefault="00236447" w:rsidP="001A6924">
      <w:pPr>
        <w:pStyle w:val="ListParagraph"/>
        <w:numPr>
          <w:ilvl w:val="0"/>
          <w:numId w:val="40"/>
        </w:numPr>
        <w:spacing w:after="120"/>
      </w:pPr>
      <w:r w:rsidRPr="00FD7B14">
        <w:rPr>
          <w:b/>
        </w:rPr>
        <w:t>Road Diet Guidance</w:t>
      </w:r>
      <w:r w:rsidRPr="00FD7B14">
        <w:t>:  Develop guidance relating to Road Diets or roadway reconfiguration to improve safety, livability and accommodation of all highway users.</w:t>
      </w:r>
    </w:p>
    <w:p w14:paraId="44E896C3" w14:textId="37BE9885" w:rsidR="00236447" w:rsidRPr="00FD7B14" w:rsidRDefault="00236447" w:rsidP="001A6924">
      <w:pPr>
        <w:pStyle w:val="ListParagraph"/>
        <w:numPr>
          <w:ilvl w:val="0"/>
          <w:numId w:val="40"/>
        </w:numPr>
        <w:spacing w:after="120"/>
      </w:pPr>
      <w:r w:rsidRPr="00FD7B14">
        <w:rPr>
          <w:b/>
        </w:rPr>
        <w:t>Online training</w:t>
      </w:r>
      <w:r w:rsidRPr="00FD7B14">
        <w:t>:  Develop</w:t>
      </w:r>
      <w:r w:rsidR="00FD7B14">
        <w:t xml:space="preserve"> </w:t>
      </w:r>
      <w:r w:rsidRPr="00FD7B14">
        <w:t>an online training that emphasizes general guidelines for placement of midblock crosswalks (</w:t>
      </w:r>
      <w:r w:rsidRPr="00FD7B14">
        <w:rPr>
          <w:i/>
        </w:rPr>
        <w:t xml:space="preserve">Pedestrian Facilities Users Guide-Providing Safety and Mobility, </w:t>
      </w:r>
      <w:r w:rsidRPr="00FD7B14">
        <w:t>FHWA-RD-01-102 or state guidance) that could be accessed by state, locals and tribal agencies.  </w:t>
      </w:r>
    </w:p>
    <w:p w14:paraId="684FB8B0" w14:textId="77777777" w:rsidR="00815804" w:rsidRDefault="00815804" w:rsidP="00236447">
      <w:pPr>
        <w:spacing w:after="0" w:line="240" w:lineRule="auto"/>
        <w:rPr>
          <w:i/>
          <w:sz w:val="24"/>
        </w:rPr>
      </w:pPr>
    </w:p>
    <w:p w14:paraId="78052831" w14:textId="29276B65" w:rsidR="00236447" w:rsidRDefault="00236447" w:rsidP="00236447">
      <w:pPr>
        <w:spacing w:after="0" w:line="240" w:lineRule="auto"/>
        <w:rPr>
          <w:i/>
          <w:sz w:val="24"/>
        </w:rPr>
      </w:pPr>
      <w:r w:rsidRPr="004459D1">
        <w:rPr>
          <w:i/>
          <w:sz w:val="24"/>
        </w:rPr>
        <w:t>Contact</w:t>
      </w:r>
      <w:r w:rsidR="00815804">
        <w:rPr>
          <w:i/>
          <w:sz w:val="24"/>
        </w:rPr>
        <w:t>s</w:t>
      </w:r>
      <w:r w:rsidRPr="004459D1">
        <w:rPr>
          <w:i/>
          <w:sz w:val="24"/>
        </w:rPr>
        <w:t xml:space="preserve">:  </w:t>
      </w:r>
      <w:r>
        <w:rPr>
          <w:i/>
          <w:sz w:val="24"/>
        </w:rPr>
        <w:tab/>
      </w:r>
      <w:r w:rsidRPr="004459D1">
        <w:rPr>
          <w:i/>
          <w:sz w:val="24"/>
        </w:rPr>
        <w:t xml:space="preserve">Becky </w:t>
      </w:r>
      <w:proofErr w:type="gramStart"/>
      <w:r w:rsidRPr="004459D1">
        <w:rPr>
          <w:i/>
          <w:sz w:val="24"/>
        </w:rPr>
        <w:t>Crowe;  804</w:t>
      </w:r>
      <w:proofErr w:type="gramEnd"/>
      <w:r w:rsidRPr="004459D1">
        <w:rPr>
          <w:i/>
          <w:sz w:val="24"/>
        </w:rPr>
        <w:t xml:space="preserve">-775-3381; </w:t>
      </w:r>
      <w:hyperlink r:id="rId18" w:history="1">
        <w:r w:rsidRPr="000C6D5D">
          <w:rPr>
            <w:rStyle w:val="Hyperlink"/>
            <w:i/>
            <w:sz w:val="24"/>
          </w:rPr>
          <w:t>Rebecca.Crowe@dot.gov</w:t>
        </w:r>
      </w:hyperlink>
    </w:p>
    <w:p w14:paraId="2F27E0E5" w14:textId="77777777" w:rsidR="0070301F" w:rsidRDefault="00236447" w:rsidP="00815804">
      <w:pPr>
        <w:spacing w:after="0"/>
        <w:ind w:left="720" w:firstLine="720"/>
        <w:rPr>
          <w:i/>
          <w:sz w:val="24"/>
        </w:rPr>
      </w:pPr>
      <w:r w:rsidRPr="00236447">
        <w:rPr>
          <w:bCs/>
          <w:i/>
          <w:sz w:val="24"/>
        </w:rPr>
        <w:t xml:space="preserve">Peter Eun; </w:t>
      </w:r>
      <w:r w:rsidRPr="00236447">
        <w:rPr>
          <w:i/>
          <w:sz w:val="24"/>
        </w:rPr>
        <w:t xml:space="preserve">(360) 753-9551; </w:t>
      </w:r>
      <w:hyperlink r:id="rId19" w:history="1">
        <w:r w:rsidRPr="00236447">
          <w:rPr>
            <w:rStyle w:val="Hyperlink"/>
            <w:i/>
          </w:rPr>
          <w:t>Peter.Eun@dot.gov</w:t>
        </w:r>
      </w:hyperlink>
      <w:r>
        <w:rPr>
          <w:i/>
          <w:sz w:val="24"/>
        </w:rPr>
        <w:t xml:space="preserve"> </w:t>
      </w:r>
    </w:p>
    <w:p w14:paraId="23E40C7B" w14:textId="70881203" w:rsidR="0070301F" w:rsidRDefault="0070301F" w:rsidP="0070301F">
      <w:pPr>
        <w:spacing w:after="0"/>
        <w:rPr>
          <w:b/>
          <w:color w:val="FF0000"/>
          <w:sz w:val="28"/>
          <w:szCs w:val="28"/>
        </w:rPr>
      </w:pPr>
      <w:r>
        <w:rPr>
          <w:noProof/>
        </w:rPr>
        <w:lastRenderedPageBreak/>
        <w:drawing>
          <wp:inline distT="0" distB="0" distL="0" distR="0" wp14:anchorId="2ED76C03" wp14:editId="210FAD37">
            <wp:extent cx="5943600" cy="1552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552575"/>
                    </a:xfrm>
                    <a:prstGeom prst="rect">
                      <a:avLst/>
                    </a:prstGeom>
                  </pic:spPr>
                </pic:pic>
              </a:graphicData>
            </a:graphic>
          </wp:inline>
        </w:drawing>
      </w:r>
    </w:p>
    <w:p w14:paraId="7EBF9442" w14:textId="77777777" w:rsidR="0070301F" w:rsidRPr="00FD7B14" w:rsidRDefault="0070301F" w:rsidP="0070301F">
      <w:pPr>
        <w:spacing w:after="120"/>
      </w:pPr>
      <w:r w:rsidRPr="00FD7B14">
        <w:t xml:space="preserve">Develop a variety of </w:t>
      </w:r>
      <w:proofErr w:type="gramStart"/>
      <w:r w:rsidRPr="00FD7B14">
        <w:t>products  to</w:t>
      </w:r>
      <w:proofErr w:type="gramEnd"/>
      <w:r w:rsidRPr="00FD7B14">
        <w:t xml:space="preserve"> improve systemic application of countermeasures on all public roads (FHWA can assist). May include:</w:t>
      </w:r>
    </w:p>
    <w:p w14:paraId="16A7B66B" w14:textId="77777777" w:rsidR="0070301F" w:rsidRPr="00FD7B14" w:rsidRDefault="0070301F" w:rsidP="0070301F">
      <w:pPr>
        <w:pStyle w:val="ListParagraph"/>
        <w:numPr>
          <w:ilvl w:val="0"/>
          <w:numId w:val="38"/>
        </w:numPr>
        <w:spacing w:after="120"/>
      </w:pPr>
      <w:r w:rsidRPr="00FD7B14">
        <w:t xml:space="preserve">Create a tool or </w:t>
      </w:r>
      <w:proofErr w:type="spellStart"/>
      <w:r w:rsidRPr="00FD7B14">
        <w:t>processto</w:t>
      </w:r>
      <w:proofErr w:type="spellEnd"/>
      <w:r w:rsidRPr="00FD7B14">
        <w:t xml:space="preserve"> make rural roadway departure crash data available to State district/region and rural counties as well as other pertinent local, tribal, or federal agencies with significant number of </w:t>
      </w:r>
      <w:proofErr w:type="spellStart"/>
      <w:r w:rsidRPr="00FD7B14">
        <w:t>miiles</w:t>
      </w:r>
      <w:proofErr w:type="spellEnd"/>
      <w:r w:rsidRPr="00FD7B14">
        <w:t xml:space="preserve"> of high speed rural roads.</w:t>
      </w:r>
    </w:p>
    <w:p w14:paraId="3B0DE5E3" w14:textId="77777777" w:rsidR="0070301F" w:rsidRPr="00FD7B14" w:rsidRDefault="0070301F" w:rsidP="0070301F">
      <w:pPr>
        <w:pStyle w:val="ListParagraph"/>
        <w:numPr>
          <w:ilvl w:val="0"/>
          <w:numId w:val="38"/>
        </w:numPr>
        <w:spacing w:after="120"/>
      </w:pPr>
      <w:r w:rsidRPr="00FD7B14">
        <w:t xml:space="preserve">Develop risk factors for rural roadway departures based on crash, volume, roadway and other data. </w:t>
      </w:r>
    </w:p>
    <w:p w14:paraId="1F390617" w14:textId="77777777" w:rsidR="0070301F" w:rsidRPr="00FD7B14" w:rsidRDefault="0070301F" w:rsidP="0070301F">
      <w:pPr>
        <w:pStyle w:val="ListParagraph"/>
        <w:numPr>
          <w:ilvl w:val="0"/>
          <w:numId w:val="38"/>
        </w:numPr>
        <w:spacing w:after="120"/>
      </w:pPr>
      <w:r w:rsidRPr="00FD7B14">
        <w:t>Create a systemic process tree diagram based on risk factors for each facility type for rural roads.</w:t>
      </w:r>
    </w:p>
    <w:p w14:paraId="69AB64EA" w14:textId="77777777" w:rsidR="0070301F" w:rsidRPr="00FD7B14" w:rsidRDefault="0070301F" w:rsidP="0070301F">
      <w:pPr>
        <w:pStyle w:val="ListParagraph"/>
        <w:numPr>
          <w:ilvl w:val="0"/>
          <w:numId w:val="38"/>
        </w:numPr>
        <w:spacing w:after="120"/>
      </w:pPr>
      <w:r w:rsidRPr="00FD7B14">
        <w:t>Develop local road safety plans with a rural roadway departure emphasis in one or more counties</w:t>
      </w:r>
    </w:p>
    <w:p w14:paraId="6F4B4690" w14:textId="77777777" w:rsidR="0070301F" w:rsidRPr="00FD7B14" w:rsidRDefault="0070301F" w:rsidP="0070301F">
      <w:pPr>
        <w:pStyle w:val="ListParagraph"/>
        <w:numPr>
          <w:ilvl w:val="0"/>
          <w:numId w:val="38"/>
        </w:numPr>
        <w:spacing w:after="120"/>
      </w:pPr>
      <w:r w:rsidRPr="00FD7B14">
        <w:t>Develop region/district safety plans with a rural roadway departure emphasis</w:t>
      </w:r>
    </w:p>
    <w:p w14:paraId="35DEEF2F" w14:textId="77777777" w:rsidR="0070301F" w:rsidRPr="00FD7B14" w:rsidRDefault="0070301F" w:rsidP="0070301F">
      <w:pPr>
        <w:pStyle w:val="ListParagraph"/>
        <w:numPr>
          <w:ilvl w:val="0"/>
          <w:numId w:val="38"/>
        </w:numPr>
        <w:spacing w:after="120"/>
      </w:pPr>
      <w:r w:rsidRPr="00FD7B14">
        <w:t>Review State DOT existing policies, processes, and procedures to identify opportunities to incorporate more-systemic safety applications in all projects, including maintenance.</w:t>
      </w:r>
    </w:p>
    <w:p w14:paraId="448AB511" w14:textId="77777777" w:rsidR="0070301F" w:rsidRPr="00FD7B14" w:rsidRDefault="0070301F" w:rsidP="0070301F">
      <w:pPr>
        <w:pStyle w:val="ListParagraph"/>
        <w:numPr>
          <w:ilvl w:val="0"/>
          <w:numId w:val="38"/>
        </w:numPr>
        <w:spacing w:after="120"/>
      </w:pPr>
      <w:r w:rsidRPr="00FD7B14">
        <w:t>Collect and/or integrate local road data to improve safety on all rural public roads.</w:t>
      </w:r>
    </w:p>
    <w:p w14:paraId="18512299" w14:textId="77777777" w:rsidR="0070301F" w:rsidRPr="00FD7B14" w:rsidRDefault="0070301F" w:rsidP="0070301F">
      <w:pPr>
        <w:pStyle w:val="ListParagraph"/>
        <w:numPr>
          <w:ilvl w:val="0"/>
          <w:numId w:val="38"/>
        </w:numPr>
        <w:spacing w:after="120"/>
      </w:pPr>
      <w:r w:rsidRPr="00FD7B14">
        <w:t xml:space="preserve">Develop network screening processes </w:t>
      </w:r>
      <w:r>
        <w:t xml:space="preserve">to </w:t>
      </w:r>
      <w:r w:rsidRPr="00FD7B14">
        <w:t>identify sites with the highest potential for improvement</w:t>
      </w:r>
    </w:p>
    <w:p w14:paraId="7BA8FDC0" w14:textId="77777777" w:rsidR="0070301F" w:rsidRPr="00FD7B14" w:rsidRDefault="0070301F" w:rsidP="0070301F">
      <w:pPr>
        <w:pStyle w:val="ListParagraph"/>
        <w:numPr>
          <w:ilvl w:val="0"/>
          <w:numId w:val="38"/>
        </w:numPr>
        <w:spacing w:after="120"/>
      </w:pPr>
      <w:r w:rsidRPr="00FD7B14">
        <w:t>Host training and workshops for systemic analysis and design (FHWA can assist)</w:t>
      </w:r>
    </w:p>
    <w:p w14:paraId="1D1BBB78" w14:textId="77777777" w:rsidR="0070301F" w:rsidRDefault="0070301F" w:rsidP="0070301F">
      <w:pPr>
        <w:pStyle w:val="ListParagraph"/>
        <w:numPr>
          <w:ilvl w:val="0"/>
          <w:numId w:val="38"/>
        </w:numPr>
        <w:spacing w:after="120"/>
      </w:pPr>
      <w:r w:rsidRPr="00FD7B14">
        <w:t>Host in-state peer exchanges to assist local agencies in implementing systemic Roadway Departure countermeasures (FHWA can assist)</w:t>
      </w:r>
    </w:p>
    <w:p w14:paraId="35F30520" w14:textId="77777777" w:rsidR="00815804" w:rsidRDefault="00815804" w:rsidP="0070301F">
      <w:pPr>
        <w:spacing w:after="0"/>
        <w:rPr>
          <w:i/>
          <w:sz w:val="24"/>
        </w:rPr>
      </w:pPr>
    </w:p>
    <w:p w14:paraId="4BF3A2DD" w14:textId="57E637AE" w:rsidR="0070301F" w:rsidRDefault="0070301F" w:rsidP="0070301F">
      <w:pPr>
        <w:spacing w:after="0"/>
        <w:rPr>
          <w:i/>
          <w:sz w:val="24"/>
        </w:rPr>
      </w:pPr>
      <w:r w:rsidRPr="004459D1">
        <w:rPr>
          <w:i/>
          <w:sz w:val="24"/>
        </w:rPr>
        <w:t>Contact</w:t>
      </w:r>
      <w:r w:rsidR="00815804">
        <w:rPr>
          <w:i/>
          <w:sz w:val="24"/>
        </w:rPr>
        <w:t>s</w:t>
      </w:r>
      <w:r w:rsidRPr="004459D1">
        <w:rPr>
          <w:i/>
          <w:sz w:val="24"/>
        </w:rPr>
        <w:t xml:space="preserve">:  </w:t>
      </w:r>
      <w:r>
        <w:rPr>
          <w:i/>
          <w:sz w:val="24"/>
        </w:rPr>
        <w:tab/>
      </w:r>
      <w:r w:rsidRPr="00AB23C4">
        <w:rPr>
          <w:i/>
          <w:sz w:val="24"/>
        </w:rPr>
        <w:t xml:space="preserve">Cathy </w:t>
      </w:r>
      <w:proofErr w:type="gramStart"/>
      <w:r w:rsidRPr="00AB23C4">
        <w:rPr>
          <w:i/>
          <w:sz w:val="24"/>
        </w:rPr>
        <w:t>Satterfield</w:t>
      </w:r>
      <w:r w:rsidRPr="004459D1">
        <w:rPr>
          <w:i/>
          <w:sz w:val="24"/>
        </w:rPr>
        <w:t xml:space="preserve">;  </w:t>
      </w:r>
      <w:r w:rsidRPr="00AB23C4">
        <w:rPr>
          <w:i/>
          <w:sz w:val="24"/>
        </w:rPr>
        <w:t>(</w:t>
      </w:r>
      <w:proofErr w:type="gramEnd"/>
      <w:r w:rsidRPr="00AB23C4">
        <w:rPr>
          <w:i/>
          <w:sz w:val="24"/>
        </w:rPr>
        <w:t>202) 309-0465</w:t>
      </w:r>
      <w:r w:rsidRPr="004459D1">
        <w:rPr>
          <w:i/>
          <w:sz w:val="24"/>
        </w:rPr>
        <w:t xml:space="preserve">; </w:t>
      </w:r>
      <w:hyperlink r:id="rId21" w:history="1">
        <w:r w:rsidRPr="000C6D5D">
          <w:rPr>
            <w:rStyle w:val="Hyperlink"/>
            <w:i/>
            <w:sz w:val="24"/>
          </w:rPr>
          <w:t>Cathy.Satterfield@dot.gov</w:t>
        </w:r>
      </w:hyperlink>
      <w:r>
        <w:rPr>
          <w:i/>
          <w:sz w:val="24"/>
        </w:rPr>
        <w:t xml:space="preserve"> </w:t>
      </w:r>
    </w:p>
    <w:p w14:paraId="5CBBE1EF" w14:textId="77777777" w:rsidR="0070301F" w:rsidRDefault="0070301F" w:rsidP="0070301F">
      <w:pPr>
        <w:rPr>
          <w:i/>
          <w:sz w:val="24"/>
        </w:rPr>
      </w:pPr>
      <w:r>
        <w:rPr>
          <w:i/>
          <w:sz w:val="24"/>
        </w:rPr>
        <w:tab/>
      </w:r>
      <w:r>
        <w:rPr>
          <w:i/>
          <w:sz w:val="24"/>
        </w:rPr>
        <w:tab/>
      </w:r>
      <w:r w:rsidRPr="00AB23C4">
        <w:rPr>
          <w:i/>
          <w:sz w:val="24"/>
        </w:rPr>
        <w:t>Dick Albin</w:t>
      </w:r>
      <w:r>
        <w:rPr>
          <w:i/>
          <w:sz w:val="24"/>
        </w:rPr>
        <w:t xml:space="preserve">; </w:t>
      </w:r>
      <w:r w:rsidRPr="00AB23C4">
        <w:rPr>
          <w:i/>
          <w:sz w:val="24"/>
        </w:rPr>
        <w:t>(303) 550-8804</w:t>
      </w:r>
      <w:r>
        <w:rPr>
          <w:i/>
          <w:sz w:val="24"/>
        </w:rPr>
        <w:t xml:space="preserve">; </w:t>
      </w:r>
      <w:hyperlink r:id="rId22" w:history="1">
        <w:r w:rsidRPr="000C6D5D">
          <w:rPr>
            <w:rStyle w:val="Hyperlink"/>
            <w:i/>
            <w:sz w:val="24"/>
          </w:rPr>
          <w:t>Dick.Albin@dot.gov</w:t>
        </w:r>
      </w:hyperlink>
      <w:r>
        <w:rPr>
          <w:i/>
          <w:sz w:val="24"/>
        </w:rPr>
        <w:t xml:space="preserve"> </w:t>
      </w:r>
    </w:p>
    <w:p w14:paraId="220EF7E5" w14:textId="4A477102" w:rsidR="00AC66D9" w:rsidRDefault="00AC66D9" w:rsidP="0070301F">
      <w:pPr>
        <w:spacing w:line="240" w:lineRule="auto"/>
        <w:ind w:left="720" w:firstLine="720"/>
        <w:rPr>
          <w:rStyle w:val="Hyperlink"/>
          <w:b/>
          <w:color w:val="FF0000"/>
          <w:sz w:val="28"/>
          <w:szCs w:val="28"/>
          <w:u w:val="none"/>
        </w:rPr>
      </w:pPr>
    </w:p>
    <w:p w14:paraId="31C73DAF" w14:textId="439621E4" w:rsidR="0070301F" w:rsidRDefault="0070301F" w:rsidP="0070301F">
      <w:pPr>
        <w:spacing w:line="240" w:lineRule="auto"/>
        <w:ind w:left="720" w:firstLine="720"/>
        <w:rPr>
          <w:rStyle w:val="Hyperlink"/>
          <w:b/>
          <w:color w:val="FF0000"/>
          <w:sz w:val="28"/>
          <w:szCs w:val="28"/>
          <w:u w:val="none"/>
        </w:rPr>
      </w:pPr>
    </w:p>
    <w:p w14:paraId="719EEDF5" w14:textId="791BD0CD" w:rsidR="0070301F" w:rsidRDefault="0070301F" w:rsidP="0070301F">
      <w:pPr>
        <w:spacing w:line="240" w:lineRule="auto"/>
        <w:ind w:left="720" w:firstLine="720"/>
        <w:rPr>
          <w:rStyle w:val="Hyperlink"/>
          <w:b/>
          <w:color w:val="FF0000"/>
          <w:sz w:val="28"/>
          <w:szCs w:val="28"/>
          <w:u w:val="none"/>
        </w:rPr>
      </w:pPr>
    </w:p>
    <w:p w14:paraId="3B2651F7" w14:textId="4823568F" w:rsidR="0070301F" w:rsidRDefault="0070301F" w:rsidP="0070301F">
      <w:pPr>
        <w:spacing w:line="240" w:lineRule="auto"/>
        <w:ind w:left="720" w:firstLine="720"/>
        <w:rPr>
          <w:rStyle w:val="Hyperlink"/>
          <w:b/>
          <w:color w:val="FF0000"/>
          <w:sz w:val="28"/>
          <w:szCs w:val="28"/>
          <w:u w:val="none"/>
        </w:rPr>
      </w:pPr>
    </w:p>
    <w:p w14:paraId="0EBC8006" w14:textId="77777777" w:rsidR="0070301F" w:rsidRDefault="0070301F" w:rsidP="0070301F">
      <w:pPr>
        <w:spacing w:line="240" w:lineRule="auto"/>
        <w:ind w:left="720" w:firstLine="720"/>
        <w:rPr>
          <w:rStyle w:val="Hyperlink"/>
          <w:b/>
          <w:color w:val="FF0000"/>
          <w:sz w:val="28"/>
          <w:szCs w:val="28"/>
          <w:u w:val="none"/>
        </w:rPr>
      </w:pPr>
    </w:p>
    <w:p w14:paraId="15B56AB0" w14:textId="4A0D66A0" w:rsidR="00136796" w:rsidRDefault="00FD7B14" w:rsidP="001A6924">
      <w:pPr>
        <w:spacing w:line="240" w:lineRule="auto"/>
        <w:jc w:val="center"/>
        <w:rPr>
          <w:rStyle w:val="Hyperlink"/>
          <w:color w:val="auto"/>
          <w:sz w:val="24"/>
          <w:szCs w:val="24"/>
        </w:rPr>
      </w:pPr>
      <w:r>
        <w:rPr>
          <w:noProof/>
        </w:rPr>
        <w:lastRenderedPageBreak/>
        <w:drawing>
          <wp:inline distT="0" distB="0" distL="0" distR="0" wp14:anchorId="7F26E422" wp14:editId="3EC16C9E">
            <wp:extent cx="5943600" cy="1552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552575"/>
                    </a:xfrm>
                    <a:prstGeom prst="rect">
                      <a:avLst/>
                    </a:prstGeom>
                  </pic:spPr>
                </pic:pic>
              </a:graphicData>
            </a:graphic>
          </wp:inline>
        </w:drawing>
      </w:r>
    </w:p>
    <w:p w14:paraId="56ABE140" w14:textId="6C02F591" w:rsidR="001A6924" w:rsidRPr="00613F9B" w:rsidRDefault="001A6924" w:rsidP="001A6924">
      <w:pPr>
        <w:spacing w:after="0"/>
        <w:rPr>
          <w:b/>
        </w:rPr>
      </w:pPr>
      <w:r w:rsidRPr="00613F9B">
        <w:rPr>
          <w:b/>
        </w:rPr>
        <w:t>Codes &amp; Standards</w:t>
      </w:r>
    </w:p>
    <w:p w14:paraId="1190CF7B" w14:textId="09C49C46" w:rsidR="00236447" w:rsidRPr="00FD7B14" w:rsidRDefault="00236447" w:rsidP="00FD7B14">
      <w:pPr>
        <w:pStyle w:val="ListParagraph"/>
        <w:numPr>
          <w:ilvl w:val="0"/>
          <w:numId w:val="38"/>
        </w:numPr>
        <w:spacing w:after="120"/>
      </w:pPr>
      <w:r w:rsidRPr="00FD7B14">
        <w:t>Develop</w:t>
      </w:r>
      <w:r w:rsidR="0046225B" w:rsidRPr="00FD7B14">
        <w:t xml:space="preserve"> standard</w:t>
      </w:r>
      <w:r w:rsidRPr="00FD7B14">
        <w:t xml:space="preserve"> language related to variability, risk, </w:t>
      </w:r>
      <w:proofErr w:type="spellStart"/>
      <w:r w:rsidRPr="00FD7B14">
        <w:t>geostatistics</w:t>
      </w:r>
      <w:proofErr w:type="spellEnd"/>
      <w:r w:rsidRPr="00FD7B14">
        <w:t>, and similar for State and FHWA guidance documents (and later AASHTO</w:t>
      </w:r>
      <w:proofErr w:type="gramStart"/>
      <w:r w:rsidRPr="00FD7B14">
        <w:t>)</w:t>
      </w:r>
      <w:r w:rsidR="00DA4FA8" w:rsidRPr="00FD7B14">
        <w:t xml:space="preserve">; </w:t>
      </w:r>
      <w:r w:rsidRPr="00FD7B14">
        <w:t xml:space="preserve"> develop</w:t>
      </w:r>
      <w:proofErr w:type="gramEnd"/>
      <w:r w:rsidRPr="00FD7B14">
        <w:t xml:space="preserve"> </w:t>
      </w:r>
      <w:r w:rsidR="0046225B" w:rsidRPr="00FD7B14">
        <w:t xml:space="preserve">standards </w:t>
      </w:r>
      <w:r w:rsidRPr="00FD7B14">
        <w:t xml:space="preserve"> for regular procurement and alternate delivery (perhaps develop contractual methods to </w:t>
      </w:r>
      <w:proofErr w:type="spellStart"/>
      <w:r w:rsidRPr="00FD7B14">
        <w:t>incentivise</w:t>
      </w:r>
      <w:proofErr w:type="spellEnd"/>
      <w:r w:rsidRPr="00FD7B14">
        <w:t xml:space="preserve"> risk reduction/retirement by using geophysics or other remote sensing techniques (LiDAR, </w:t>
      </w:r>
      <w:proofErr w:type="spellStart"/>
      <w:r w:rsidRPr="00FD7B14">
        <w:t>InSAR</w:t>
      </w:r>
      <w:proofErr w:type="spellEnd"/>
      <w:r w:rsidRPr="00FD7B14">
        <w:t xml:space="preserve">, </w:t>
      </w:r>
      <w:proofErr w:type="spellStart"/>
      <w:r w:rsidRPr="00FD7B14">
        <w:t>etc</w:t>
      </w:r>
      <w:proofErr w:type="spellEnd"/>
      <w:r w:rsidRPr="00FD7B14">
        <w:t xml:space="preserve">). </w:t>
      </w:r>
    </w:p>
    <w:p w14:paraId="56B5F98D" w14:textId="47D34F89" w:rsidR="001A6924" w:rsidRPr="00FD7B14" w:rsidRDefault="00236447" w:rsidP="0026489B">
      <w:pPr>
        <w:pStyle w:val="ListParagraph"/>
        <w:numPr>
          <w:ilvl w:val="0"/>
          <w:numId w:val="38"/>
        </w:numPr>
        <w:spacing w:after="240"/>
      </w:pPr>
      <w:r w:rsidRPr="00FD7B14">
        <w:t xml:space="preserve">Develop </w:t>
      </w:r>
      <w:r w:rsidR="0046225B" w:rsidRPr="00FD7B14">
        <w:t xml:space="preserve">standard </w:t>
      </w:r>
      <w:r w:rsidRPr="00FD7B14">
        <w:t xml:space="preserve">language to ensure geotechnical investigations are performed with adequate care and investment (rather than a loss-leader to get material testing work afterward). Perhaps develop a payment framework where construction </w:t>
      </w:r>
      <w:r w:rsidR="0046225B" w:rsidRPr="00FD7B14">
        <w:t>funding</w:t>
      </w:r>
      <w:r w:rsidRPr="00FD7B14">
        <w:t xml:space="preserve"> can be used to reimburse/pay for investigation (e.g. pre-project QC material testing). </w:t>
      </w:r>
    </w:p>
    <w:p w14:paraId="661CFE2C" w14:textId="16E28A01" w:rsidR="001A6924" w:rsidRPr="00613F9B" w:rsidRDefault="001A6924" w:rsidP="001A6924">
      <w:pPr>
        <w:spacing w:after="0"/>
        <w:rPr>
          <w:b/>
        </w:rPr>
      </w:pPr>
      <w:r w:rsidRPr="00613F9B">
        <w:rPr>
          <w:b/>
        </w:rPr>
        <w:t>Standardization</w:t>
      </w:r>
    </w:p>
    <w:p w14:paraId="73648C1A" w14:textId="4893B895" w:rsidR="00236447" w:rsidRPr="00FD7B14" w:rsidRDefault="00236447" w:rsidP="00FD7B14">
      <w:pPr>
        <w:pStyle w:val="ListParagraph"/>
        <w:numPr>
          <w:ilvl w:val="0"/>
          <w:numId w:val="38"/>
        </w:numPr>
        <w:spacing w:after="120"/>
      </w:pPr>
      <w:r w:rsidRPr="00FD7B14">
        <w:t xml:space="preserve">Develop a DIGGS export/import tool for gINT (or </w:t>
      </w:r>
      <w:proofErr w:type="spellStart"/>
      <w:proofErr w:type="gramStart"/>
      <w:r w:rsidRPr="00FD7B14">
        <w:t>stand alone</w:t>
      </w:r>
      <w:proofErr w:type="spellEnd"/>
      <w:proofErr w:type="gramEnd"/>
      <w:r w:rsidRPr="00FD7B14">
        <w:t xml:space="preserve"> batch file) that will take state-specific gINT (or other formats) and allow them to import or export to the current DIGGS schema. Note that this could speed adoption and implementing the DIGGS standard.</w:t>
      </w:r>
    </w:p>
    <w:p w14:paraId="735FB7FB" w14:textId="77777777" w:rsidR="00236447" w:rsidRPr="00FD7B14" w:rsidRDefault="00236447" w:rsidP="00FD7B14">
      <w:pPr>
        <w:pStyle w:val="ListParagraph"/>
        <w:numPr>
          <w:ilvl w:val="0"/>
          <w:numId w:val="38"/>
        </w:numPr>
        <w:spacing w:after="120"/>
      </w:pPr>
      <w:r w:rsidRPr="00FD7B14">
        <w:t>Develop standard contract specification for geophysical services (if not available in-house, or in addition to in-house geophysical services)</w:t>
      </w:r>
    </w:p>
    <w:p w14:paraId="3A21FFCF" w14:textId="77777777" w:rsidR="00236447" w:rsidRPr="00FD7B14" w:rsidRDefault="00236447" w:rsidP="00FD7B14">
      <w:pPr>
        <w:pStyle w:val="ListParagraph"/>
        <w:numPr>
          <w:ilvl w:val="0"/>
          <w:numId w:val="38"/>
        </w:numPr>
        <w:spacing w:after="120"/>
      </w:pPr>
      <w:r w:rsidRPr="00FD7B14">
        <w:t>Develop standard contract specifications for OTV/ATV and other borehole techniques</w:t>
      </w:r>
    </w:p>
    <w:p w14:paraId="455F8A21" w14:textId="77777777" w:rsidR="00236447" w:rsidRPr="00FD7B14" w:rsidRDefault="00236447" w:rsidP="00FD7B14">
      <w:pPr>
        <w:pStyle w:val="ListParagraph"/>
        <w:numPr>
          <w:ilvl w:val="0"/>
          <w:numId w:val="38"/>
        </w:numPr>
        <w:spacing w:after="120"/>
      </w:pPr>
      <w:r w:rsidRPr="00FD7B14">
        <w:t xml:space="preserve">Develop standard contract specifications for LiDAR and </w:t>
      </w:r>
      <w:proofErr w:type="spellStart"/>
      <w:r w:rsidRPr="00FD7B14">
        <w:t>InSAR</w:t>
      </w:r>
      <w:proofErr w:type="spellEnd"/>
      <w:r w:rsidRPr="00FD7B14">
        <w:t xml:space="preserve"> (movement study) techniques.</w:t>
      </w:r>
    </w:p>
    <w:p w14:paraId="7D42FD56" w14:textId="77777777" w:rsidR="00236447" w:rsidRPr="00FD7B14" w:rsidRDefault="00236447" w:rsidP="00FD7B14">
      <w:pPr>
        <w:pStyle w:val="ListParagraph"/>
        <w:numPr>
          <w:ilvl w:val="0"/>
          <w:numId w:val="38"/>
        </w:numPr>
        <w:spacing w:after="120"/>
      </w:pPr>
      <w:r w:rsidRPr="00FD7B14">
        <w:t>Develop Standards for geophysical data transfer (consistent with DIGGS schema) and representation</w:t>
      </w:r>
    </w:p>
    <w:p w14:paraId="36CF0271" w14:textId="39D88F06" w:rsidR="001A6924" w:rsidRPr="00FD7B14" w:rsidRDefault="00236447" w:rsidP="0026489B">
      <w:pPr>
        <w:pStyle w:val="ListParagraph"/>
        <w:numPr>
          <w:ilvl w:val="0"/>
          <w:numId w:val="38"/>
        </w:numPr>
        <w:spacing w:after="240"/>
      </w:pPr>
      <w:r w:rsidRPr="00FD7B14">
        <w:t>Develop new risk- and reliability-based guidelines for subsurface investigation criteria for SHA/Local Geotechnical Manuals.</w:t>
      </w:r>
    </w:p>
    <w:p w14:paraId="08C4EB21" w14:textId="52EAEC48" w:rsidR="001A6924" w:rsidRPr="00613F9B" w:rsidRDefault="001A6924" w:rsidP="001A6924">
      <w:pPr>
        <w:spacing w:after="0"/>
        <w:rPr>
          <w:b/>
        </w:rPr>
      </w:pPr>
      <w:r w:rsidRPr="00613F9B">
        <w:rPr>
          <w:b/>
        </w:rPr>
        <w:t>Implementation</w:t>
      </w:r>
    </w:p>
    <w:p w14:paraId="32BD3A96" w14:textId="0BD5164B" w:rsidR="00236447" w:rsidRPr="00FD7B14" w:rsidRDefault="0046225B" w:rsidP="00FD7B14">
      <w:pPr>
        <w:pStyle w:val="ListParagraph"/>
        <w:numPr>
          <w:ilvl w:val="0"/>
          <w:numId w:val="38"/>
        </w:numPr>
        <w:spacing w:after="120"/>
      </w:pPr>
      <w:r w:rsidRPr="00FD7B14">
        <w:t>Implement</w:t>
      </w:r>
      <w:r w:rsidR="00236447" w:rsidRPr="00FD7B14">
        <w:t xml:space="preserve"> </w:t>
      </w:r>
      <w:r w:rsidRPr="00FD7B14">
        <w:t xml:space="preserve">the use of </w:t>
      </w:r>
      <w:r w:rsidR="00236447" w:rsidRPr="00FD7B14">
        <w:t xml:space="preserve">and </w:t>
      </w:r>
      <w:r w:rsidRPr="00FD7B14">
        <w:t xml:space="preserve">provide </w:t>
      </w:r>
      <w:r w:rsidR="00236447" w:rsidRPr="00FD7B14">
        <w:t>user-training of Measurement While Drilling instrumentation, display</w:t>
      </w:r>
      <w:r w:rsidRPr="00FD7B14">
        <w:t>,</w:t>
      </w:r>
      <w:r w:rsidR="00236447" w:rsidRPr="00FD7B14">
        <w:t xml:space="preserve"> and software</w:t>
      </w:r>
    </w:p>
    <w:p w14:paraId="207D540D" w14:textId="5FE5B07E" w:rsidR="00236447" w:rsidRPr="00FD7B14" w:rsidRDefault="0046225B" w:rsidP="00FD7B14">
      <w:pPr>
        <w:pStyle w:val="ListParagraph"/>
        <w:numPr>
          <w:ilvl w:val="0"/>
          <w:numId w:val="38"/>
        </w:numPr>
        <w:spacing w:after="120"/>
      </w:pPr>
      <w:r w:rsidRPr="00FD7B14">
        <w:t xml:space="preserve">Pilot the use of </w:t>
      </w:r>
      <w:r w:rsidR="00236447" w:rsidRPr="00FD7B14">
        <w:t>Visualization Software for subsurface characterization and model development</w:t>
      </w:r>
      <w:r w:rsidRPr="00FD7B14">
        <w:t xml:space="preserve"> on a project</w:t>
      </w:r>
      <w:r w:rsidR="00236447" w:rsidRPr="00FD7B14">
        <w:t>.</w:t>
      </w:r>
      <w:r w:rsidRPr="00FD7B14">
        <w:t xml:space="preserve">  Provide lessons learned to others around the state to share the benefits and challenges.</w:t>
      </w:r>
    </w:p>
    <w:p w14:paraId="030E3C1C" w14:textId="631828FD" w:rsidR="00236447" w:rsidRPr="00FD7B14" w:rsidRDefault="007F3A04" w:rsidP="00FD7B14">
      <w:pPr>
        <w:pStyle w:val="ListParagraph"/>
        <w:numPr>
          <w:ilvl w:val="0"/>
          <w:numId w:val="38"/>
        </w:numPr>
      </w:pPr>
      <w:r w:rsidRPr="00FD7B14">
        <w:t>Implement the use and provide user training on</w:t>
      </w:r>
      <w:r w:rsidR="00236447" w:rsidRPr="00FD7B14">
        <w:t xml:space="preserve"> geophysical testing equipment (Electrical Resistivity, Seismic geophones/accelerometers, instrumented sources, etc.) for SHAs</w:t>
      </w:r>
      <w:r w:rsidRPr="00FD7B14">
        <w:t xml:space="preserve"> </w:t>
      </w:r>
      <w:proofErr w:type="spellStart"/>
      <w:r w:rsidRPr="00FD7B14">
        <w:t>and</w:t>
      </w:r>
      <w:r w:rsidR="00236447" w:rsidRPr="00FD7B14">
        <w:t>Local</w:t>
      </w:r>
      <w:proofErr w:type="spellEnd"/>
      <w:r w:rsidRPr="00FD7B14">
        <w:t xml:space="preserve"> Agencies</w:t>
      </w:r>
      <w:r w:rsidR="00236447" w:rsidRPr="00FD7B14">
        <w:t xml:space="preserve">. </w:t>
      </w:r>
    </w:p>
    <w:p w14:paraId="1BDFD12C" w14:textId="77777777" w:rsidR="0046225B" w:rsidRDefault="0046225B" w:rsidP="00236447">
      <w:pPr>
        <w:pStyle w:val="ListParagraph"/>
        <w:ind w:left="0"/>
        <w:rPr>
          <w:rFonts w:asciiTheme="minorHAnsi" w:hAnsiTheme="minorHAnsi"/>
          <w:i/>
          <w:sz w:val="24"/>
        </w:rPr>
      </w:pPr>
    </w:p>
    <w:p w14:paraId="227A947A" w14:textId="0C49D5A9" w:rsidR="00236447" w:rsidRPr="00236447" w:rsidRDefault="00D742FE" w:rsidP="00236447">
      <w:pPr>
        <w:pStyle w:val="ListParagraph"/>
        <w:ind w:left="0"/>
        <w:rPr>
          <w:rFonts w:asciiTheme="minorHAnsi" w:hAnsiTheme="minorHAnsi" w:cstheme="minorHAnsi"/>
          <w:i/>
          <w:lang w:val="en"/>
        </w:rPr>
      </w:pPr>
      <w:r w:rsidRPr="004459D1">
        <w:rPr>
          <w:rFonts w:asciiTheme="minorHAnsi" w:hAnsiTheme="minorHAnsi"/>
          <w:i/>
          <w:sz w:val="24"/>
        </w:rPr>
        <w:t>Contact</w:t>
      </w:r>
      <w:r w:rsidR="00815804">
        <w:rPr>
          <w:rFonts w:asciiTheme="minorHAnsi" w:hAnsiTheme="minorHAnsi"/>
          <w:i/>
          <w:sz w:val="24"/>
        </w:rPr>
        <w:t>s</w:t>
      </w:r>
      <w:r w:rsidRPr="004459D1">
        <w:rPr>
          <w:rFonts w:asciiTheme="minorHAnsi" w:hAnsiTheme="minorHAnsi"/>
          <w:i/>
          <w:sz w:val="24"/>
        </w:rPr>
        <w:t xml:space="preserve">:  </w:t>
      </w:r>
      <w:r w:rsidR="00236447">
        <w:rPr>
          <w:rFonts w:asciiTheme="minorHAnsi" w:hAnsiTheme="minorHAnsi"/>
          <w:i/>
          <w:sz w:val="24"/>
        </w:rPr>
        <w:tab/>
      </w:r>
      <w:r w:rsidR="00236447" w:rsidRPr="00236447">
        <w:rPr>
          <w:rStyle w:val="Strong"/>
          <w:rFonts w:asciiTheme="minorHAnsi" w:hAnsiTheme="minorHAnsi" w:cstheme="minorHAnsi"/>
          <w:b w:val="0"/>
          <w:i/>
          <w:lang w:val="en"/>
        </w:rPr>
        <w:t>Ben Rivers;</w:t>
      </w:r>
      <w:r w:rsidR="00236447" w:rsidRPr="00236447">
        <w:rPr>
          <w:rStyle w:val="Strong"/>
          <w:rFonts w:asciiTheme="minorHAnsi" w:hAnsiTheme="minorHAnsi" w:cstheme="minorHAnsi"/>
          <w:i/>
          <w:lang w:val="en"/>
        </w:rPr>
        <w:t xml:space="preserve"> </w:t>
      </w:r>
      <w:r w:rsidR="00236447" w:rsidRPr="00236447">
        <w:rPr>
          <w:rFonts w:asciiTheme="minorHAnsi" w:hAnsiTheme="minorHAnsi" w:cstheme="minorHAnsi"/>
          <w:i/>
          <w:lang w:val="en"/>
        </w:rPr>
        <w:t xml:space="preserve">(404) 562-3926; </w:t>
      </w:r>
      <w:hyperlink r:id="rId24" w:history="1">
        <w:r w:rsidR="00236447" w:rsidRPr="00236447">
          <w:rPr>
            <w:rStyle w:val="Hyperlink"/>
            <w:rFonts w:asciiTheme="minorHAnsi" w:hAnsiTheme="minorHAnsi" w:cstheme="minorHAnsi"/>
            <w:i/>
            <w:lang w:val="en"/>
          </w:rPr>
          <w:t>Benjamin.Rivers@dot.gov</w:t>
        </w:r>
      </w:hyperlink>
    </w:p>
    <w:p w14:paraId="539ECF75" w14:textId="4027C761" w:rsidR="00236447" w:rsidRPr="00236447" w:rsidRDefault="00236447" w:rsidP="0070301F">
      <w:pPr>
        <w:pStyle w:val="NormalWeb"/>
        <w:spacing w:before="0" w:beforeAutospacing="0" w:after="240" w:afterAutospacing="0"/>
        <w:ind w:left="720" w:firstLine="720"/>
        <w:rPr>
          <w:rFonts w:asciiTheme="minorHAnsi" w:hAnsiTheme="minorHAnsi" w:cstheme="minorHAnsi"/>
          <w:i/>
          <w:lang w:val="en"/>
        </w:rPr>
      </w:pPr>
      <w:r w:rsidRPr="00236447">
        <w:rPr>
          <w:rStyle w:val="Strong"/>
          <w:rFonts w:asciiTheme="minorHAnsi" w:hAnsiTheme="minorHAnsi" w:cstheme="minorHAnsi"/>
          <w:b w:val="0"/>
          <w:i/>
          <w:lang w:val="en"/>
        </w:rPr>
        <w:t xml:space="preserve">Silas Nichols; </w:t>
      </w:r>
      <w:r w:rsidRPr="00236447">
        <w:rPr>
          <w:rFonts w:asciiTheme="minorHAnsi" w:hAnsiTheme="minorHAnsi" w:cstheme="minorHAnsi"/>
          <w:i/>
          <w:lang w:val="en"/>
        </w:rPr>
        <w:t xml:space="preserve">(202) 336-1554; </w:t>
      </w:r>
      <w:hyperlink r:id="rId25" w:history="1">
        <w:r w:rsidRPr="00236447">
          <w:rPr>
            <w:rStyle w:val="Hyperlink"/>
            <w:rFonts w:asciiTheme="minorHAnsi" w:hAnsiTheme="minorHAnsi" w:cstheme="minorHAnsi"/>
            <w:i/>
            <w:lang w:val="en"/>
          </w:rPr>
          <w:t>Silas.Nichols@dot.gov</w:t>
        </w:r>
      </w:hyperlink>
    </w:p>
    <w:p w14:paraId="3BF5DC1E" w14:textId="2A39085E" w:rsidR="00F80B7D" w:rsidRDefault="00F80B7D" w:rsidP="001A6924">
      <w:pPr>
        <w:spacing w:after="0"/>
        <w:jc w:val="center"/>
      </w:pPr>
      <w:r>
        <w:rPr>
          <w:noProof/>
        </w:rPr>
        <w:lastRenderedPageBreak/>
        <w:drawing>
          <wp:inline distT="0" distB="0" distL="0" distR="0" wp14:anchorId="06FBAC5C" wp14:editId="1C095727">
            <wp:extent cx="6060440" cy="150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1032" cy="1505097"/>
                    </a:xfrm>
                    <a:prstGeom prst="rect">
                      <a:avLst/>
                    </a:prstGeom>
                  </pic:spPr>
                </pic:pic>
              </a:graphicData>
            </a:graphic>
          </wp:inline>
        </w:drawing>
      </w:r>
    </w:p>
    <w:p w14:paraId="1DEB4AC4" w14:textId="5D2D1CEC" w:rsidR="00AF6937" w:rsidRPr="00F80B7D" w:rsidRDefault="00AF6937" w:rsidP="00F80B7D">
      <w:pPr>
        <w:pStyle w:val="ListParagraph"/>
        <w:numPr>
          <w:ilvl w:val="0"/>
          <w:numId w:val="38"/>
        </w:numPr>
        <w:spacing w:after="120"/>
      </w:pPr>
      <w:r w:rsidRPr="00F80B7D">
        <w:t>Host NHI Training Course 135095 on 2D Hydraulic Modeling</w:t>
      </w:r>
      <w:r w:rsidR="001A6924">
        <w:t xml:space="preserve"> and </w:t>
      </w:r>
      <w:r w:rsidR="001A6924" w:rsidRPr="00F80B7D">
        <w:t>NHI Online Training Courses 135095A&amp;B on 2D Hydraulic Modeling</w:t>
      </w:r>
    </w:p>
    <w:p w14:paraId="66A00E1D" w14:textId="77777777" w:rsidR="00AF6937" w:rsidRPr="00F80B7D" w:rsidRDefault="00AF6937" w:rsidP="001A6924">
      <w:pPr>
        <w:pStyle w:val="ListParagraph"/>
        <w:numPr>
          <w:ilvl w:val="1"/>
          <w:numId w:val="38"/>
        </w:numPr>
      </w:pPr>
      <w:r w:rsidRPr="00F80B7D">
        <w:t>Supplement FHWA scholarships to send additional staff</w:t>
      </w:r>
    </w:p>
    <w:p w14:paraId="254A6CFB" w14:textId="4AE9BDA5" w:rsidR="00AF6937" w:rsidRPr="00F80B7D" w:rsidRDefault="00AF6937" w:rsidP="00F80B7D">
      <w:pPr>
        <w:pStyle w:val="ListParagraph"/>
        <w:numPr>
          <w:ilvl w:val="1"/>
          <w:numId w:val="38"/>
        </w:numPr>
        <w:spacing w:after="120"/>
      </w:pPr>
      <w:r w:rsidRPr="00F80B7D">
        <w:t>Host training for local public agencies (</w:t>
      </w:r>
      <w:r w:rsidR="0045699E" w:rsidRPr="00F80B7D">
        <w:t xml:space="preserve">FHWA </w:t>
      </w:r>
      <w:r w:rsidRPr="00F80B7D">
        <w:t>can assist with these)</w:t>
      </w:r>
    </w:p>
    <w:p w14:paraId="155CD4BB" w14:textId="77777777" w:rsidR="00AF6937" w:rsidRPr="00F80B7D" w:rsidRDefault="00AF6937" w:rsidP="00F80B7D">
      <w:pPr>
        <w:pStyle w:val="ListParagraph"/>
        <w:numPr>
          <w:ilvl w:val="0"/>
          <w:numId w:val="38"/>
        </w:numPr>
        <w:spacing w:after="120"/>
      </w:pPr>
      <w:r w:rsidRPr="00F80B7D">
        <w:t xml:space="preserve">Facilitate collaboration meetings/workshops with resource and other agency staff </w:t>
      </w:r>
    </w:p>
    <w:p w14:paraId="2559B5FE" w14:textId="77777777" w:rsidR="00AF6937" w:rsidRPr="00F80B7D" w:rsidRDefault="00AF6937" w:rsidP="00F80B7D">
      <w:pPr>
        <w:pStyle w:val="ListParagraph"/>
        <w:numPr>
          <w:ilvl w:val="0"/>
          <w:numId w:val="38"/>
        </w:numPr>
        <w:spacing w:after="120"/>
      </w:pPr>
      <w:r w:rsidRPr="00F80B7D">
        <w:t>Modify policy documents, procedures, other implementation/guidance documents to incorporate 2D Hydraulic Modeling into statewide processes</w:t>
      </w:r>
    </w:p>
    <w:p w14:paraId="7DA7A39E" w14:textId="77777777" w:rsidR="00AF6937" w:rsidRPr="00F80B7D" w:rsidRDefault="00AF6937" w:rsidP="00F80B7D">
      <w:pPr>
        <w:pStyle w:val="ListParagraph"/>
        <w:numPr>
          <w:ilvl w:val="0"/>
          <w:numId w:val="38"/>
        </w:numPr>
        <w:spacing w:after="120"/>
      </w:pPr>
      <w:r w:rsidRPr="00F80B7D">
        <w:t xml:space="preserve">Convene a workshop with leaders and technical experts to better understand benefits and help overcome misconceptions.  </w:t>
      </w:r>
    </w:p>
    <w:p w14:paraId="233CD624" w14:textId="20A33A76" w:rsidR="00AF6937" w:rsidRPr="00F80B7D" w:rsidRDefault="00AC66D9" w:rsidP="00F80B7D">
      <w:pPr>
        <w:pStyle w:val="ListParagraph"/>
        <w:numPr>
          <w:ilvl w:val="0"/>
          <w:numId w:val="38"/>
        </w:numPr>
        <w:spacing w:after="120"/>
      </w:pPr>
      <w:r w:rsidRPr="00F80B7D">
        <w:t>Perform a p</w:t>
      </w:r>
      <w:r w:rsidR="00AF6937" w:rsidRPr="00F80B7D">
        <w:t>roject assessment – Perform 2D modeling on a past or upcoming project and compare results with current 1D modeling approach</w:t>
      </w:r>
      <w:r w:rsidRPr="00F80B7D">
        <w:t xml:space="preserve"> to create lessons learned for future projects</w:t>
      </w:r>
      <w:r w:rsidR="00AF6937" w:rsidRPr="00F80B7D">
        <w:t>.</w:t>
      </w:r>
    </w:p>
    <w:p w14:paraId="5F44C3B1" w14:textId="07967A88" w:rsidR="00AF6937" w:rsidRDefault="00AF6937" w:rsidP="00AF6937">
      <w:pPr>
        <w:pStyle w:val="ListParagraph"/>
        <w:ind w:left="0"/>
        <w:rPr>
          <w:rFonts w:asciiTheme="minorHAnsi" w:hAnsiTheme="minorHAnsi"/>
          <w:i/>
          <w:sz w:val="24"/>
        </w:rPr>
      </w:pPr>
      <w:r w:rsidRPr="004459D1">
        <w:rPr>
          <w:rFonts w:asciiTheme="minorHAnsi" w:hAnsiTheme="minorHAnsi"/>
          <w:i/>
          <w:sz w:val="24"/>
        </w:rPr>
        <w:t>Contact</w:t>
      </w:r>
      <w:r w:rsidR="00815804">
        <w:rPr>
          <w:rFonts w:asciiTheme="minorHAnsi" w:hAnsiTheme="minorHAnsi"/>
          <w:i/>
          <w:sz w:val="24"/>
        </w:rPr>
        <w:t>s</w:t>
      </w:r>
      <w:r w:rsidRPr="004459D1">
        <w:rPr>
          <w:rFonts w:asciiTheme="minorHAnsi" w:hAnsiTheme="minorHAnsi"/>
          <w:i/>
          <w:sz w:val="24"/>
        </w:rPr>
        <w:t xml:space="preserve">:  </w:t>
      </w:r>
      <w:r>
        <w:rPr>
          <w:rFonts w:asciiTheme="minorHAnsi" w:hAnsiTheme="minorHAnsi"/>
          <w:i/>
          <w:sz w:val="24"/>
        </w:rPr>
        <w:tab/>
      </w:r>
      <w:r w:rsidRPr="004459D1">
        <w:rPr>
          <w:rFonts w:asciiTheme="minorHAnsi" w:hAnsiTheme="minorHAnsi"/>
          <w:i/>
          <w:sz w:val="24"/>
        </w:rPr>
        <w:t xml:space="preserve">Scott Hogan; </w:t>
      </w:r>
      <w:r w:rsidR="00FD35CC" w:rsidRPr="00FD35CC">
        <w:rPr>
          <w:rFonts w:asciiTheme="minorHAnsi" w:hAnsiTheme="minorHAnsi"/>
          <w:i/>
          <w:sz w:val="24"/>
        </w:rPr>
        <w:t>720</w:t>
      </w:r>
      <w:r w:rsidR="00FD35CC">
        <w:rPr>
          <w:rFonts w:asciiTheme="minorHAnsi" w:hAnsiTheme="minorHAnsi"/>
          <w:i/>
          <w:sz w:val="24"/>
        </w:rPr>
        <w:t>-</w:t>
      </w:r>
      <w:r w:rsidR="00FD35CC" w:rsidRPr="00FD35CC">
        <w:rPr>
          <w:rFonts w:asciiTheme="minorHAnsi" w:hAnsiTheme="minorHAnsi"/>
          <w:i/>
          <w:sz w:val="24"/>
        </w:rPr>
        <w:t>576-6026</w:t>
      </w:r>
      <w:r w:rsidRPr="004459D1">
        <w:rPr>
          <w:rFonts w:asciiTheme="minorHAnsi" w:hAnsiTheme="minorHAnsi"/>
          <w:i/>
          <w:sz w:val="24"/>
        </w:rPr>
        <w:t xml:space="preserve">; </w:t>
      </w:r>
      <w:hyperlink r:id="rId27" w:history="1">
        <w:r w:rsidRPr="004459D1">
          <w:rPr>
            <w:rStyle w:val="Hyperlink"/>
            <w:rFonts w:asciiTheme="minorHAnsi" w:hAnsiTheme="minorHAnsi"/>
            <w:i/>
            <w:sz w:val="24"/>
          </w:rPr>
          <w:t>scott.hogan@dot.gov</w:t>
        </w:r>
      </w:hyperlink>
      <w:r>
        <w:rPr>
          <w:rStyle w:val="Hyperlink"/>
          <w:rFonts w:asciiTheme="minorHAnsi" w:hAnsiTheme="minorHAnsi"/>
          <w:i/>
          <w:sz w:val="24"/>
        </w:rPr>
        <w:t xml:space="preserve"> </w:t>
      </w:r>
      <w:r>
        <w:rPr>
          <w:rFonts w:asciiTheme="minorHAnsi" w:hAnsiTheme="minorHAnsi"/>
          <w:i/>
          <w:sz w:val="24"/>
        </w:rPr>
        <w:t xml:space="preserve"> </w:t>
      </w:r>
    </w:p>
    <w:p w14:paraId="633FA6A1" w14:textId="03FEC128" w:rsidR="00AF6937" w:rsidRDefault="00AF6937" w:rsidP="001A6924">
      <w:pPr>
        <w:pStyle w:val="ListParagraph"/>
        <w:spacing w:after="240"/>
        <w:ind w:firstLine="720"/>
      </w:pPr>
      <w:r>
        <w:rPr>
          <w:rFonts w:asciiTheme="minorHAnsi" w:hAnsiTheme="minorHAnsi"/>
          <w:i/>
          <w:sz w:val="24"/>
        </w:rPr>
        <w:t>Eric Brown</w:t>
      </w:r>
      <w:r w:rsidRPr="004459D1">
        <w:rPr>
          <w:rFonts w:asciiTheme="minorHAnsi" w:hAnsiTheme="minorHAnsi"/>
          <w:i/>
          <w:sz w:val="24"/>
        </w:rPr>
        <w:t xml:space="preserve">; </w:t>
      </w:r>
      <w:r w:rsidRPr="00B325DA">
        <w:rPr>
          <w:rFonts w:asciiTheme="minorHAnsi" w:hAnsiTheme="minorHAnsi"/>
          <w:i/>
          <w:sz w:val="24"/>
        </w:rPr>
        <w:t>410</w:t>
      </w:r>
      <w:r>
        <w:rPr>
          <w:rFonts w:asciiTheme="minorHAnsi" w:hAnsiTheme="minorHAnsi"/>
          <w:i/>
          <w:sz w:val="24"/>
        </w:rPr>
        <w:t>-</w:t>
      </w:r>
      <w:r w:rsidRPr="00B325DA">
        <w:rPr>
          <w:rFonts w:asciiTheme="minorHAnsi" w:hAnsiTheme="minorHAnsi"/>
          <w:i/>
          <w:sz w:val="24"/>
        </w:rPr>
        <w:t>962-3743</w:t>
      </w:r>
      <w:r w:rsidRPr="004459D1">
        <w:rPr>
          <w:rFonts w:asciiTheme="minorHAnsi" w:hAnsiTheme="minorHAnsi"/>
          <w:i/>
          <w:sz w:val="24"/>
        </w:rPr>
        <w:t xml:space="preserve">; </w:t>
      </w:r>
      <w:hyperlink r:id="rId28" w:history="1">
        <w:r w:rsidRPr="009F4799">
          <w:rPr>
            <w:rStyle w:val="Hyperlink"/>
          </w:rPr>
          <w:t>eric.r.brown@dot.gov</w:t>
        </w:r>
      </w:hyperlink>
    </w:p>
    <w:p w14:paraId="2F844246" w14:textId="74965D27" w:rsidR="00F80B7D" w:rsidRDefault="00F80B7D" w:rsidP="001A6924">
      <w:pPr>
        <w:spacing w:after="0"/>
        <w:rPr>
          <w:b/>
          <w:sz w:val="24"/>
          <w:u w:val="single"/>
        </w:rPr>
      </w:pPr>
      <w:r>
        <w:rPr>
          <w:noProof/>
        </w:rPr>
        <w:drawing>
          <wp:inline distT="0" distB="0" distL="0" distR="0" wp14:anchorId="5EB52691" wp14:editId="63ED82B6">
            <wp:extent cx="5943600" cy="1409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409700"/>
                    </a:xfrm>
                    <a:prstGeom prst="rect">
                      <a:avLst/>
                    </a:prstGeom>
                  </pic:spPr>
                </pic:pic>
              </a:graphicData>
            </a:graphic>
          </wp:inline>
        </w:drawing>
      </w:r>
    </w:p>
    <w:p w14:paraId="0C17FDB6" w14:textId="6ACD01AA" w:rsidR="0045699E" w:rsidRPr="00F80B7D" w:rsidRDefault="0045699E" w:rsidP="00F80B7D">
      <w:pPr>
        <w:pStyle w:val="ListParagraph"/>
        <w:numPr>
          <w:ilvl w:val="0"/>
          <w:numId w:val="38"/>
        </w:numPr>
        <w:spacing w:after="120"/>
      </w:pPr>
      <w:r w:rsidRPr="00F80B7D">
        <w:t>Develop processes and tools for selecting the right UAS platform or determining if a UAS is the right tool for a specific use.</w:t>
      </w:r>
    </w:p>
    <w:p w14:paraId="057E331C" w14:textId="4D1CAD3C" w:rsidR="00AB23C4" w:rsidRPr="00F80B7D" w:rsidRDefault="0045699E" w:rsidP="00F80B7D">
      <w:pPr>
        <w:pStyle w:val="ListParagraph"/>
        <w:numPr>
          <w:ilvl w:val="0"/>
          <w:numId w:val="38"/>
        </w:numPr>
        <w:spacing w:after="120"/>
      </w:pPr>
      <w:r w:rsidRPr="00F80B7D">
        <w:t xml:space="preserve">Develop and implement a </w:t>
      </w:r>
      <w:r w:rsidR="00AB23C4" w:rsidRPr="00F80B7D">
        <w:t>UAS program</w:t>
      </w:r>
      <w:r w:rsidRPr="00F80B7D">
        <w:t>, including testing the UAS platform to develop lessons learned, developing standard processes, and providing training statewide to DOT regions and local public agencies on how to use the data obtained by the UAS Program.</w:t>
      </w:r>
    </w:p>
    <w:p w14:paraId="3ED49086" w14:textId="77777777" w:rsidR="0045699E" w:rsidRPr="00F80B7D" w:rsidRDefault="0045699E" w:rsidP="00F80B7D">
      <w:pPr>
        <w:pStyle w:val="ListParagraph"/>
        <w:numPr>
          <w:ilvl w:val="0"/>
          <w:numId w:val="38"/>
        </w:numPr>
        <w:spacing w:after="120"/>
      </w:pPr>
      <w:r w:rsidRPr="00F80B7D">
        <w:t>Develop and provide training for UAS pilots.</w:t>
      </w:r>
    </w:p>
    <w:p w14:paraId="557B78EF" w14:textId="63F63F33" w:rsidR="00AB23C4" w:rsidRPr="00F80B7D" w:rsidRDefault="0045699E" w:rsidP="00F80B7D">
      <w:pPr>
        <w:pStyle w:val="ListParagraph"/>
        <w:numPr>
          <w:ilvl w:val="0"/>
          <w:numId w:val="38"/>
        </w:numPr>
        <w:spacing w:after="120"/>
      </w:pPr>
      <w:r w:rsidRPr="00F80B7D">
        <w:t>Host a w</w:t>
      </w:r>
      <w:r w:rsidR="00AB23C4" w:rsidRPr="00F80B7D">
        <w:t>orkshop with other Agencies</w:t>
      </w:r>
      <w:r w:rsidRPr="00F80B7D">
        <w:t xml:space="preserve"> within your state</w:t>
      </w:r>
      <w:r w:rsidR="00AB23C4" w:rsidRPr="00F80B7D">
        <w:t>, Local</w:t>
      </w:r>
      <w:r w:rsidRPr="00F80B7D">
        <w:t xml:space="preserve"> Agencies</w:t>
      </w:r>
      <w:r w:rsidR="00AB23C4" w:rsidRPr="00F80B7D">
        <w:t>, Subject Matter Experts, and/or neighboring States</w:t>
      </w:r>
      <w:r w:rsidRPr="00F80B7D">
        <w:t>.</w:t>
      </w:r>
    </w:p>
    <w:p w14:paraId="7CDB58C4" w14:textId="35F622E4" w:rsidR="00AB23C4" w:rsidRDefault="0045699E" w:rsidP="00F80B7D">
      <w:pPr>
        <w:pStyle w:val="ListParagraph"/>
        <w:numPr>
          <w:ilvl w:val="0"/>
          <w:numId w:val="38"/>
        </w:numPr>
        <w:spacing w:after="120"/>
      </w:pPr>
      <w:r w:rsidRPr="00F80B7D">
        <w:t>Provide t</w:t>
      </w:r>
      <w:r w:rsidR="00AB23C4" w:rsidRPr="00F80B7D">
        <w:t>raining for Geospatial tools use to advance data use collected by UAS technology</w:t>
      </w:r>
    </w:p>
    <w:p w14:paraId="4D134F57" w14:textId="3C5EE090" w:rsidR="00AB23C4" w:rsidRPr="003E3D53" w:rsidRDefault="00C350BD" w:rsidP="00AB23C4">
      <w:pPr>
        <w:pStyle w:val="NormalWeb"/>
        <w:spacing w:after="0" w:afterAutospacing="0"/>
        <w:rPr>
          <w:rFonts w:asciiTheme="minorHAnsi" w:eastAsiaTheme="minorHAnsi" w:hAnsiTheme="minorHAnsi" w:cstheme="minorBidi"/>
          <w:i/>
          <w:szCs w:val="22"/>
        </w:rPr>
      </w:pPr>
      <w:r w:rsidRPr="004459D1">
        <w:rPr>
          <w:i/>
        </w:rPr>
        <w:t>Contact</w:t>
      </w:r>
      <w:r w:rsidRPr="004459D1">
        <w:rPr>
          <w:i/>
          <w:color w:val="1F497D"/>
        </w:rPr>
        <w:t>s</w:t>
      </w:r>
      <w:r w:rsidRPr="004459D1">
        <w:rPr>
          <w:i/>
        </w:rPr>
        <w:t xml:space="preserve">:  </w:t>
      </w:r>
      <w:r w:rsidR="00AB23C4">
        <w:rPr>
          <w:i/>
        </w:rPr>
        <w:tab/>
      </w:r>
      <w:r w:rsidR="00AB23C4" w:rsidRPr="003E3D53">
        <w:rPr>
          <w:rFonts w:asciiTheme="minorHAnsi" w:eastAsiaTheme="minorHAnsi" w:hAnsiTheme="minorHAnsi" w:cstheme="minorBidi"/>
          <w:bCs/>
          <w:i/>
          <w:szCs w:val="22"/>
        </w:rPr>
        <w:t xml:space="preserve">James Gray; </w:t>
      </w:r>
      <w:r w:rsidR="00AB23C4" w:rsidRPr="003E3D53">
        <w:rPr>
          <w:rFonts w:asciiTheme="minorHAnsi" w:eastAsiaTheme="minorHAnsi" w:hAnsiTheme="minorHAnsi" w:cstheme="minorBidi"/>
          <w:i/>
          <w:szCs w:val="22"/>
        </w:rPr>
        <w:t xml:space="preserve">(703) 509-3464; </w:t>
      </w:r>
      <w:hyperlink r:id="rId30" w:history="1">
        <w:r w:rsidR="00AB23C4" w:rsidRPr="003E3D53">
          <w:rPr>
            <w:rStyle w:val="Hyperlink"/>
            <w:rFonts w:asciiTheme="minorHAnsi" w:hAnsiTheme="minorHAnsi" w:cstheme="minorHAnsi"/>
            <w:i/>
          </w:rPr>
          <w:t>James.Gray@dot.gov</w:t>
        </w:r>
      </w:hyperlink>
      <w:r w:rsidR="00AB23C4" w:rsidRPr="003E3D53">
        <w:rPr>
          <w:rFonts w:asciiTheme="minorHAnsi" w:eastAsiaTheme="minorHAnsi" w:hAnsiTheme="minorHAnsi" w:cstheme="minorBidi"/>
          <w:i/>
          <w:szCs w:val="22"/>
        </w:rPr>
        <w:t xml:space="preserve">  </w:t>
      </w:r>
    </w:p>
    <w:p w14:paraId="27EBAA6A" w14:textId="41C2DE82" w:rsidR="00F80B7D" w:rsidRPr="003E3D53" w:rsidRDefault="00AB23C4" w:rsidP="008A3E0F">
      <w:pPr>
        <w:pStyle w:val="NormalWeb"/>
        <w:spacing w:before="0" w:beforeAutospacing="0"/>
        <w:ind w:left="720" w:firstLine="720"/>
        <w:rPr>
          <w:i/>
        </w:rPr>
      </w:pPr>
      <w:r w:rsidRPr="003E3D53">
        <w:rPr>
          <w:rFonts w:asciiTheme="minorHAnsi" w:eastAsiaTheme="minorHAnsi" w:hAnsiTheme="minorHAnsi" w:cstheme="minorBidi"/>
          <w:bCs/>
          <w:i/>
          <w:szCs w:val="22"/>
        </w:rPr>
        <w:t xml:space="preserve">Connie Yew; </w:t>
      </w:r>
      <w:r w:rsidRPr="003E3D53">
        <w:rPr>
          <w:rFonts w:asciiTheme="minorHAnsi" w:eastAsiaTheme="minorHAnsi" w:hAnsiTheme="minorHAnsi" w:cstheme="minorBidi"/>
          <w:i/>
          <w:szCs w:val="22"/>
        </w:rPr>
        <w:t xml:space="preserve">(202) 366-1078; </w:t>
      </w:r>
      <w:hyperlink r:id="rId31" w:history="1">
        <w:r w:rsidRPr="003E3D53">
          <w:rPr>
            <w:rStyle w:val="Hyperlink"/>
            <w:rFonts w:asciiTheme="minorHAnsi" w:hAnsiTheme="minorHAnsi" w:cstheme="minorHAnsi"/>
            <w:i/>
          </w:rPr>
          <w:t>Connie.Yew@dot.gov</w:t>
        </w:r>
      </w:hyperlink>
      <w:r w:rsidRPr="003E3D53">
        <w:rPr>
          <w:rFonts w:asciiTheme="minorHAnsi" w:eastAsiaTheme="minorHAnsi" w:hAnsiTheme="minorHAnsi" w:cstheme="minorBidi"/>
          <w:i/>
          <w:szCs w:val="22"/>
        </w:rPr>
        <w:t xml:space="preserve"> </w:t>
      </w:r>
    </w:p>
    <w:p w14:paraId="15B56B0E" w14:textId="36C38C02" w:rsidR="00C350BD" w:rsidRDefault="00C512A6" w:rsidP="0070301F">
      <w:pPr>
        <w:spacing w:after="0"/>
        <w:jc w:val="center"/>
        <w:rPr>
          <w:b/>
          <w:sz w:val="24"/>
          <w:u w:val="single"/>
        </w:rPr>
      </w:pPr>
      <w:r>
        <w:rPr>
          <w:noProof/>
        </w:rPr>
        <w:lastRenderedPageBreak/>
        <w:drawing>
          <wp:inline distT="0" distB="0" distL="0" distR="0" wp14:anchorId="7934A2F8" wp14:editId="7B167385">
            <wp:extent cx="5589905" cy="1495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642121" cy="1509394"/>
                    </a:xfrm>
                    <a:prstGeom prst="rect">
                      <a:avLst/>
                    </a:prstGeom>
                  </pic:spPr>
                </pic:pic>
              </a:graphicData>
            </a:graphic>
          </wp:inline>
        </w:drawing>
      </w:r>
    </w:p>
    <w:p w14:paraId="055A60D2" w14:textId="24B88344" w:rsidR="00AB23C4" w:rsidRPr="00C512A6" w:rsidRDefault="000E1D79" w:rsidP="00C512A6">
      <w:pPr>
        <w:pStyle w:val="ListParagraph"/>
        <w:numPr>
          <w:ilvl w:val="0"/>
          <w:numId w:val="38"/>
        </w:numPr>
        <w:spacing w:after="120"/>
      </w:pPr>
      <w:r w:rsidRPr="00C512A6">
        <w:t>E</w:t>
      </w:r>
      <w:r w:rsidR="00AB23C4" w:rsidRPr="00C512A6">
        <w:t xml:space="preserve">valuate Value Capture Funding and Financing options applicable to local programs.  There is no one size fits all.  Each local jurisdiction is structured and operate differently.  </w:t>
      </w:r>
    </w:p>
    <w:p w14:paraId="774119D9" w14:textId="2630BE96" w:rsidR="00AB23C4" w:rsidRPr="00C512A6" w:rsidRDefault="00644630" w:rsidP="00C512A6">
      <w:pPr>
        <w:pStyle w:val="ListParagraph"/>
        <w:numPr>
          <w:ilvl w:val="0"/>
          <w:numId w:val="38"/>
        </w:numPr>
        <w:spacing w:after="120"/>
      </w:pPr>
      <w:r w:rsidRPr="00C512A6">
        <w:t>H</w:t>
      </w:r>
      <w:r w:rsidR="00AB23C4" w:rsidRPr="00C512A6">
        <w:t>ost cluster</w:t>
      </w:r>
      <w:r w:rsidRPr="00C512A6">
        <w:t>ed</w:t>
      </w:r>
      <w:r w:rsidR="00AB23C4" w:rsidRPr="00C512A6">
        <w:t xml:space="preserve"> local peer exchange events </w:t>
      </w:r>
      <w:r w:rsidRPr="00C512A6">
        <w:t xml:space="preserve">throughout the state </w:t>
      </w:r>
      <w:r w:rsidR="00AB23C4" w:rsidRPr="00C512A6">
        <w:t xml:space="preserve">for sharing opportunities and challenges in implementing value capture funding mechanisms. </w:t>
      </w:r>
    </w:p>
    <w:p w14:paraId="17899791" w14:textId="370C5131" w:rsidR="00AB23C4" w:rsidRPr="00C512A6" w:rsidRDefault="00644630" w:rsidP="00C512A6">
      <w:pPr>
        <w:pStyle w:val="ListParagraph"/>
        <w:numPr>
          <w:ilvl w:val="0"/>
          <w:numId w:val="38"/>
        </w:numPr>
        <w:spacing w:after="120"/>
      </w:pPr>
      <w:r w:rsidRPr="00C512A6">
        <w:t>D</w:t>
      </w:r>
      <w:r w:rsidR="00AB23C4" w:rsidRPr="00C512A6">
        <w:t xml:space="preserve">evelop </w:t>
      </w:r>
      <w:r w:rsidRPr="00C512A6">
        <w:t xml:space="preserve">local </w:t>
      </w:r>
      <w:r w:rsidR="00AB23C4" w:rsidRPr="00C512A6">
        <w:t>policies for Value Capture Mechanisms use &amp; selection approach including assist</w:t>
      </w:r>
      <w:r w:rsidRPr="00C512A6">
        <w:t>ing</w:t>
      </w:r>
      <w:r w:rsidR="00AB23C4" w:rsidRPr="00C512A6">
        <w:t xml:space="preserve"> locals in crafting communication &amp; messages to their public officials in support the use of value capture mechanisms</w:t>
      </w:r>
    </w:p>
    <w:p w14:paraId="08B51247" w14:textId="6E939053" w:rsidR="00644630" w:rsidRPr="00C512A6" w:rsidRDefault="00AB23C4" w:rsidP="00C512A6">
      <w:pPr>
        <w:pStyle w:val="ListParagraph"/>
        <w:numPr>
          <w:ilvl w:val="0"/>
          <w:numId w:val="38"/>
        </w:numPr>
        <w:spacing w:after="120"/>
      </w:pPr>
      <w:r w:rsidRPr="00C512A6">
        <w:t xml:space="preserve">Host workshops/peer exchanges, develop strategies, and process to integrate life cycle cost of the project into decision making process.  </w:t>
      </w:r>
    </w:p>
    <w:p w14:paraId="1488415D" w14:textId="2E14C3F4" w:rsidR="00AB23C4" w:rsidRPr="00C512A6" w:rsidRDefault="00644630" w:rsidP="00C512A6">
      <w:pPr>
        <w:pStyle w:val="ListParagraph"/>
        <w:numPr>
          <w:ilvl w:val="0"/>
          <w:numId w:val="38"/>
        </w:numPr>
        <w:spacing w:after="120"/>
      </w:pPr>
      <w:r w:rsidRPr="00C512A6">
        <w:t>D</w:t>
      </w:r>
      <w:r w:rsidR="00AB23C4" w:rsidRPr="00C512A6">
        <w:t>evelop capital improvement programs with integrated funding and financing strategies</w:t>
      </w:r>
    </w:p>
    <w:p w14:paraId="4A403C4A" w14:textId="4E3E7DF2" w:rsidR="00AB23C4" w:rsidRPr="00C512A6" w:rsidRDefault="00AB23C4" w:rsidP="00C512A6">
      <w:pPr>
        <w:pStyle w:val="ListParagraph"/>
        <w:numPr>
          <w:ilvl w:val="0"/>
          <w:numId w:val="38"/>
        </w:numPr>
        <w:spacing w:after="120"/>
      </w:pPr>
      <w:r w:rsidRPr="00C512A6">
        <w:t>Conduct Value Capture funding outreach to locals &amp; MPO</w:t>
      </w:r>
      <w:r w:rsidR="009C6F25" w:rsidRPr="00C512A6">
        <w:t>s</w:t>
      </w:r>
    </w:p>
    <w:p w14:paraId="3C7C07D6" w14:textId="4E728926" w:rsidR="001C2218" w:rsidRPr="00C512A6" w:rsidRDefault="001C2218" w:rsidP="00C512A6">
      <w:pPr>
        <w:pStyle w:val="ListParagraph"/>
        <w:numPr>
          <w:ilvl w:val="0"/>
          <w:numId w:val="38"/>
        </w:numPr>
        <w:spacing w:after="120"/>
      </w:pPr>
      <w:r w:rsidRPr="00C512A6">
        <w:t xml:space="preserve">Host a </w:t>
      </w:r>
      <w:r w:rsidR="00AB23C4" w:rsidRPr="00C512A6">
        <w:t xml:space="preserve">Technical Workshop </w:t>
      </w:r>
      <w:r w:rsidRPr="00C512A6">
        <w:t>(facilitated by FHWA Exploratory Advanced Research Team) to:</w:t>
      </w:r>
    </w:p>
    <w:p w14:paraId="1D55C2DE" w14:textId="616C848A" w:rsidR="00AB23C4" w:rsidRPr="00C512A6" w:rsidRDefault="00AB23C4" w:rsidP="00815804">
      <w:pPr>
        <w:pStyle w:val="ListParagraph"/>
        <w:numPr>
          <w:ilvl w:val="1"/>
          <w:numId w:val="38"/>
        </w:numPr>
        <w:spacing w:after="120"/>
      </w:pPr>
      <w:r w:rsidRPr="00C512A6">
        <w:t>Craft a Capital Improvement Program and Project Management Strategy to Advance Multi-jurisdictional Transportation Needs including incorporat</w:t>
      </w:r>
      <w:r w:rsidR="001C2218" w:rsidRPr="00C512A6">
        <w:t>ing</w:t>
      </w:r>
      <w:r w:rsidRPr="00C512A6">
        <w:t xml:space="preserve"> Value Capture &amp; Innovative Finance tools (workshop facilitated by </w:t>
      </w:r>
      <w:r w:rsidR="001C2218" w:rsidRPr="00C512A6">
        <w:t>FHWA Exploratory Advanced Research Team</w:t>
      </w:r>
      <w:r w:rsidRPr="00C512A6">
        <w:t>)</w:t>
      </w:r>
    </w:p>
    <w:p w14:paraId="7E218C45" w14:textId="15852209" w:rsidR="00AB23C4" w:rsidRPr="00C512A6" w:rsidRDefault="00AB23C4" w:rsidP="00815804">
      <w:pPr>
        <w:pStyle w:val="ListParagraph"/>
        <w:numPr>
          <w:ilvl w:val="1"/>
          <w:numId w:val="38"/>
        </w:numPr>
        <w:spacing w:after="120"/>
      </w:pPr>
      <w:r w:rsidRPr="00C512A6">
        <w:t xml:space="preserve">Craft a Capital Improvement Plan and Comprehensive Project Execution Toolkit for Gateway Community Partnerships - Federal Land Managers/Tribes, Local Officials, and Stakeholders (technical workshop facilitated by </w:t>
      </w:r>
      <w:r w:rsidR="001C2218" w:rsidRPr="00C512A6">
        <w:t>FHWA Exploratory Advanced Research Team</w:t>
      </w:r>
      <w:r w:rsidRPr="00C512A6">
        <w:t>)</w:t>
      </w:r>
    </w:p>
    <w:p w14:paraId="680F3A29" w14:textId="4C6067C7" w:rsidR="00AB23C4" w:rsidRPr="00C512A6" w:rsidRDefault="00AB23C4" w:rsidP="00815804">
      <w:pPr>
        <w:pStyle w:val="ListParagraph"/>
        <w:numPr>
          <w:ilvl w:val="1"/>
          <w:numId w:val="38"/>
        </w:numPr>
        <w:spacing w:after="120"/>
      </w:pPr>
      <w:r w:rsidRPr="00C512A6">
        <w:t xml:space="preserve">Align Projects to optimize Value Capture Revenue Mechanisms - Economic Development with Social Justice </w:t>
      </w:r>
    </w:p>
    <w:p w14:paraId="2B3723EB" w14:textId="5BC49321" w:rsidR="00AB23C4" w:rsidRPr="00C512A6" w:rsidRDefault="00AB23C4" w:rsidP="00815804">
      <w:pPr>
        <w:pStyle w:val="ListParagraph"/>
        <w:numPr>
          <w:ilvl w:val="1"/>
          <w:numId w:val="38"/>
        </w:numPr>
        <w:spacing w:after="120"/>
      </w:pPr>
      <w:r w:rsidRPr="00C512A6">
        <w:t>Model for Accelerating Prosperity - technical knowledge networks for specialty analytic tools, in this case (1) Connected Vehicle Environments for Freight Oriented Development scan tour; (2) Trip Demand Reduction through Business Recruitment peer exchange; and (3) a peer exchange</w:t>
      </w:r>
      <w:r w:rsidR="00C512A6">
        <w:t>/</w:t>
      </w:r>
      <w:r w:rsidRPr="00C512A6">
        <w:t xml:space="preserve">report on Adapting the 1981 P&amp;G and IWRM to Capital Improvement Plans </w:t>
      </w:r>
    </w:p>
    <w:p w14:paraId="7D69ACDC" w14:textId="709815B1" w:rsidR="00AB23C4" w:rsidRPr="00C512A6" w:rsidRDefault="00AB23C4" w:rsidP="00815804">
      <w:pPr>
        <w:pStyle w:val="ListParagraph"/>
        <w:numPr>
          <w:ilvl w:val="1"/>
          <w:numId w:val="38"/>
        </w:numPr>
        <w:spacing w:after="120"/>
      </w:pPr>
      <w:r w:rsidRPr="00C512A6">
        <w:t>Creat</w:t>
      </w:r>
      <w:r w:rsidR="001C2218" w:rsidRPr="00C512A6">
        <w:t>e</w:t>
      </w:r>
      <w:r w:rsidRPr="00C512A6">
        <w:t xml:space="preserve"> a Capital Improvement Program for Wildlife-Vehicle Collision Countermeasures</w:t>
      </w:r>
    </w:p>
    <w:p w14:paraId="4D60A99D" w14:textId="77777777" w:rsidR="00815804" w:rsidRDefault="00815804" w:rsidP="00236447">
      <w:pPr>
        <w:pStyle w:val="NormalWeb"/>
        <w:spacing w:after="0" w:afterAutospacing="0"/>
        <w:rPr>
          <w:i/>
        </w:rPr>
      </w:pPr>
    </w:p>
    <w:p w14:paraId="0D04634E" w14:textId="3BBC99AF" w:rsidR="00236447" w:rsidRPr="00236447" w:rsidRDefault="00AB23C4" w:rsidP="00236447">
      <w:pPr>
        <w:pStyle w:val="NormalWeb"/>
        <w:spacing w:after="0" w:afterAutospacing="0"/>
        <w:rPr>
          <w:rFonts w:asciiTheme="minorHAnsi" w:hAnsiTheme="minorHAnsi" w:cstheme="minorHAnsi"/>
          <w:i/>
          <w:lang w:val="en"/>
        </w:rPr>
      </w:pPr>
      <w:r w:rsidRPr="004459D1">
        <w:rPr>
          <w:i/>
        </w:rPr>
        <w:t>Contact</w:t>
      </w:r>
      <w:r w:rsidRPr="004459D1">
        <w:rPr>
          <w:i/>
          <w:color w:val="1F497D"/>
        </w:rPr>
        <w:t>s</w:t>
      </w:r>
      <w:r w:rsidRPr="004459D1">
        <w:rPr>
          <w:i/>
        </w:rPr>
        <w:t xml:space="preserve">:  </w:t>
      </w:r>
      <w:r>
        <w:rPr>
          <w:i/>
        </w:rPr>
        <w:tab/>
      </w:r>
      <w:r w:rsidR="00236447" w:rsidRPr="00236447">
        <w:rPr>
          <w:rStyle w:val="Strong"/>
          <w:rFonts w:asciiTheme="minorHAnsi" w:hAnsiTheme="minorHAnsi" w:cstheme="minorHAnsi"/>
          <w:b w:val="0"/>
          <w:i/>
          <w:lang w:val="en"/>
        </w:rPr>
        <w:t>Stefan Natzke;</w:t>
      </w:r>
      <w:r w:rsidR="00236447" w:rsidRPr="00236447">
        <w:rPr>
          <w:rStyle w:val="Strong"/>
          <w:rFonts w:asciiTheme="minorHAnsi" w:hAnsiTheme="minorHAnsi" w:cstheme="minorHAnsi"/>
          <w:i/>
          <w:lang w:val="en"/>
        </w:rPr>
        <w:t xml:space="preserve"> </w:t>
      </w:r>
      <w:r w:rsidR="00236447" w:rsidRPr="00236447">
        <w:rPr>
          <w:rFonts w:asciiTheme="minorHAnsi" w:hAnsiTheme="minorHAnsi" w:cstheme="minorHAnsi"/>
          <w:i/>
          <w:lang w:val="en"/>
        </w:rPr>
        <w:t xml:space="preserve">202-366-5010; </w:t>
      </w:r>
      <w:hyperlink r:id="rId33" w:history="1">
        <w:r w:rsidR="00236447" w:rsidRPr="00236447">
          <w:rPr>
            <w:rStyle w:val="Hyperlink"/>
            <w:rFonts w:asciiTheme="minorHAnsi" w:hAnsiTheme="minorHAnsi" w:cstheme="minorHAnsi"/>
            <w:i/>
          </w:rPr>
          <w:t>Stefan.Natzke@dot.gov</w:t>
        </w:r>
      </w:hyperlink>
      <w:r w:rsidR="00236447" w:rsidRPr="00236447">
        <w:rPr>
          <w:rFonts w:asciiTheme="minorHAnsi" w:hAnsiTheme="minorHAnsi" w:cstheme="minorHAnsi"/>
          <w:i/>
          <w:lang w:val="en"/>
        </w:rPr>
        <w:t xml:space="preserve"> </w:t>
      </w:r>
    </w:p>
    <w:p w14:paraId="27167053" w14:textId="658DD3D4" w:rsidR="00236447" w:rsidRDefault="00236447" w:rsidP="0070301F">
      <w:pPr>
        <w:pStyle w:val="NormalWeb"/>
        <w:spacing w:before="0" w:beforeAutospacing="0" w:after="240" w:afterAutospacing="0"/>
        <w:ind w:left="720" w:firstLine="720"/>
        <w:rPr>
          <w:lang w:val="en"/>
        </w:rPr>
      </w:pPr>
      <w:r w:rsidRPr="00236447">
        <w:rPr>
          <w:rStyle w:val="Strong"/>
          <w:rFonts w:asciiTheme="minorHAnsi" w:hAnsiTheme="minorHAnsi" w:cstheme="minorHAnsi"/>
          <w:b w:val="0"/>
          <w:i/>
          <w:lang w:val="en"/>
        </w:rPr>
        <w:t xml:space="preserve">Thay Bishop; </w:t>
      </w:r>
      <w:r w:rsidRPr="00236447">
        <w:rPr>
          <w:rFonts w:asciiTheme="minorHAnsi" w:hAnsiTheme="minorHAnsi" w:cstheme="minorHAnsi"/>
          <w:i/>
          <w:lang w:val="en"/>
        </w:rPr>
        <w:t xml:space="preserve">404-562-3695; </w:t>
      </w:r>
      <w:hyperlink r:id="rId34" w:history="1">
        <w:r w:rsidRPr="00236447">
          <w:rPr>
            <w:rStyle w:val="Hyperlink"/>
            <w:rFonts w:asciiTheme="minorHAnsi" w:hAnsiTheme="minorHAnsi" w:cstheme="minorHAnsi"/>
            <w:i/>
          </w:rPr>
          <w:t>Thay.Bishop@dot.gov</w:t>
        </w:r>
      </w:hyperlink>
    </w:p>
    <w:p w14:paraId="38B41B68" w14:textId="77777777" w:rsidR="0070301F" w:rsidRDefault="0070301F">
      <w:pPr>
        <w:rPr>
          <w:rFonts w:ascii="Calibri" w:hAnsi="Calibri" w:cs="Times New Roman"/>
          <w:color w:val="000000"/>
          <w:sz w:val="24"/>
          <w:szCs w:val="24"/>
        </w:rPr>
      </w:pPr>
      <w:r>
        <w:rPr>
          <w:color w:val="000000"/>
          <w:sz w:val="24"/>
          <w:szCs w:val="24"/>
        </w:rPr>
        <w:br w:type="page"/>
      </w:r>
    </w:p>
    <w:p w14:paraId="3FF1D4FE" w14:textId="33DCCD13" w:rsidR="00AB23C4" w:rsidRDefault="00C14854" w:rsidP="008A3E0F">
      <w:pPr>
        <w:pStyle w:val="ListParagraph"/>
        <w:ind w:left="0"/>
        <w:rPr>
          <w:color w:val="000000"/>
          <w:sz w:val="24"/>
          <w:szCs w:val="24"/>
        </w:rPr>
      </w:pPr>
      <w:r>
        <w:rPr>
          <w:noProof/>
        </w:rPr>
        <w:lastRenderedPageBreak/>
        <w:drawing>
          <wp:inline distT="0" distB="0" distL="0" distR="0" wp14:anchorId="0AAD67CF" wp14:editId="5A47B701">
            <wp:extent cx="5931535" cy="1314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4232" cy="1339424"/>
                    </a:xfrm>
                    <a:prstGeom prst="rect">
                      <a:avLst/>
                    </a:prstGeom>
                  </pic:spPr>
                </pic:pic>
              </a:graphicData>
            </a:graphic>
          </wp:inline>
        </w:drawing>
      </w:r>
    </w:p>
    <w:p w14:paraId="3A8B23D2" w14:textId="279253D0" w:rsidR="001A6924" w:rsidRPr="00613F9B" w:rsidRDefault="001A6924" w:rsidP="001A6924">
      <w:pPr>
        <w:spacing w:after="0"/>
        <w:rPr>
          <w:b/>
        </w:rPr>
      </w:pPr>
      <w:r w:rsidRPr="00613F9B">
        <w:rPr>
          <w:b/>
        </w:rPr>
        <w:t>Tools &amp; Apps</w:t>
      </w:r>
    </w:p>
    <w:p w14:paraId="19F34671" w14:textId="3E9D7B2C" w:rsidR="00236447" w:rsidRPr="00C14854" w:rsidRDefault="00D030F4" w:rsidP="001A6924">
      <w:pPr>
        <w:pStyle w:val="ListParagraph"/>
        <w:numPr>
          <w:ilvl w:val="0"/>
          <w:numId w:val="41"/>
        </w:numPr>
        <w:spacing w:after="120"/>
      </w:pPr>
      <w:r w:rsidRPr="00C14854">
        <w:t>Implement the use of</w:t>
      </w:r>
      <w:r w:rsidR="00236447" w:rsidRPr="00C14854">
        <w:t xml:space="preserve"> digital tools for transportation planning and programming, transportation plan development, congestion management process, </w:t>
      </w:r>
      <w:r w:rsidR="00C14854">
        <w:t xml:space="preserve">or </w:t>
      </w:r>
      <w:r w:rsidR="00236447" w:rsidRPr="00C14854">
        <w:t>transportation improvement program</w:t>
      </w:r>
      <w:r w:rsidR="00C14854">
        <w:t>.</w:t>
      </w:r>
    </w:p>
    <w:p w14:paraId="24E21972" w14:textId="65E08B9E" w:rsidR="00236447" w:rsidRPr="00C14854" w:rsidRDefault="00D030F4" w:rsidP="00C14854">
      <w:pPr>
        <w:pStyle w:val="ListParagraph"/>
        <w:numPr>
          <w:ilvl w:val="0"/>
          <w:numId w:val="38"/>
        </w:numPr>
        <w:spacing w:after="120"/>
      </w:pPr>
      <w:r w:rsidRPr="00C14854">
        <w:t>Incorporate the use of</w:t>
      </w:r>
      <w:r w:rsidR="00236447" w:rsidRPr="00C14854">
        <w:t xml:space="preserve"> </w:t>
      </w:r>
      <w:r w:rsidRPr="00C14854">
        <w:t xml:space="preserve">virtual </w:t>
      </w:r>
      <w:r w:rsidR="00236447" w:rsidRPr="00C14854">
        <w:t xml:space="preserve">tools </w:t>
      </w:r>
      <w:r w:rsidRPr="00C14854">
        <w:t xml:space="preserve">into standard public involvement processes </w:t>
      </w:r>
      <w:r w:rsidR="00236447" w:rsidRPr="00C14854">
        <w:t xml:space="preserve">to enhance project development and environmental review processes </w:t>
      </w:r>
      <w:proofErr w:type="gramStart"/>
      <w:r w:rsidR="00236447" w:rsidRPr="00C14854">
        <w:t>in order to</w:t>
      </w:r>
      <w:proofErr w:type="gramEnd"/>
      <w:r w:rsidR="00236447" w:rsidRPr="00C14854">
        <w:t xml:space="preserve"> facilitate more effective participation from stakeholders and the public and to provide transparency of project development activities.</w:t>
      </w:r>
    </w:p>
    <w:p w14:paraId="10F6ED54" w14:textId="773585E8" w:rsidR="00236447" w:rsidRPr="00C14854" w:rsidRDefault="00236447" w:rsidP="00C14854">
      <w:pPr>
        <w:pStyle w:val="ListParagraph"/>
        <w:numPr>
          <w:ilvl w:val="0"/>
          <w:numId w:val="38"/>
        </w:numPr>
        <w:spacing w:after="120"/>
      </w:pPr>
      <w:r w:rsidRPr="00C14854">
        <w:t>Develop customized mobile application</w:t>
      </w:r>
      <w:r w:rsidR="00C14854">
        <w:t>/</w:t>
      </w:r>
      <w:r w:rsidRPr="00C14854">
        <w:t xml:space="preserve">website to enhance public involvement </w:t>
      </w:r>
      <w:r w:rsidR="00C14854">
        <w:t xml:space="preserve">on </w:t>
      </w:r>
      <w:r w:rsidRPr="00C14854">
        <w:t>a major project.</w:t>
      </w:r>
    </w:p>
    <w:p w14:paraId="6BFB6ADB" w14:textId="5A9D17CC" w:rsidR="00236447" w:rsidRPr="00C14854" w:rsidRDefault="00236447" w:rsidP="00C14854">
      <w:pPr>
        <w:pStyle w:val="ListParagraph"/>
        <w:numPr>
          <w:ilvl w:val="0"/>
          <w:numId w:val="38"/>
        </w:numPr>
        <w:spacing w:after="120"/>
      </w:pPr>
      <w:r w:rsidRPr="00C14854">
        <w:t>Develop meeting-in-a-box kits to enable community groups to host their own public meetings and gather input a transportation plan</w:t>
      </w:r>
      <w:r w:rsidR="00C14854">
        <w:t>,</w:t>
      </w:r>
      <w:r w:rsidRPr="00C14854">
        <w:t xml:space="preserve"> visioning, or other activities in </w:t>
      </w:r>
      <w:r w:rsidR="00C14854">
        <w:t xml:space="preserve">the </w:t>
      </w:r>
      <w:r w:rsidRPr="00C14854">
        <w:t>planning process.</w:t>
      </w:r>
    </w:p>
    <w:p w14:paraId="273F4E5E" w14:textId="35B5F0DD" w:rsidR="00236447" w:rsidRPr="00C14854" w:rsidRDefault="00D030F4" w:rsidP="00C14854">
      <w:pPr>
        <w:pStyle w:val="ListParagraph"/>
        <w:numPr>
          <w:ilvl w:val="0"/>
          <w:numId w:val="38"/>
        </w:numPr>
        <w:spacing w:after="120"/>
      </w:pPr>
      <w:r w:rsidRPr="00C14854">
        <w:t>Develop and provide t</w:t>
      </w:r>
      <w:r w:rsidR="00236447" w:rsidRPr="00C14854">
        <w:t>raining in the use of digital tools, apps, and related technologies.</w:t>
      </w:r>
    </w:p>
    <w:p w14:paraId="20D56963" w14:textId="3F2D9B7C" w:rsidR="001A6924" w:rsidRPr="00613F9B" w:rsidRDefault="001A6924" w:rsidP="001A6924">
      <w:pPr>
        <w:spacing w:after="0"/>
        <w:rPr>
          <w:b/>
        </w:rPr>
      </w:pPr>
      <w:r w:rsidRPr="00613F9B">
        <w:rPr>
          <w:b/>
        </w:rPr>
        <w:t>Social Media</w:t>
      </w:r>
    </w:p>
    <w:p w14:paraId="426311B3" w14:textId="623B87CB" w:rsidR="00236447" w:rsidRPr="00C14854" w:rsidRDefault="00236447" w:rsidP="00C14854">
      <w:pPr>
        <w:pStyle w:val="ListParagraph"/>
        <w:numPr>
          <w:ilvl w:val="0"/>
          <w:numId w:val="38"/>
        </w:numPr>
        <w:spacing w:after="120"/>
      </w:pPr>
      <w:r w:rsidRPr="00C14854">
        <w:t xml:space="preserve">Develop </w:t>
      </w:r>
      <w:r w:rsidR="00D030F4" w:rsidRPr="00C14854">
        <w:t xml:space="preserve">and document </w:t>
      </w:r>
      <w:r w:rsidRPr="00C14854">
        <w:t>a strategy for communicating with the public and gathering public input via social media as part of a more comprehensive public participation.</w:t>
      </w:r>
    </w:p>
    <w:p w14:paraId="6DAAE388" w14:textId="6481A9A2" w:rsidR="00236447" w:rsidRPr="00C14854" w:rsidRDefault="00D030F4" w:rsidP="00C14854">
      <w:pPr>
        <w:pStyle w:val="ListParagraph"/>
        <w:numPr>
          <w:ilvl w:val="0"/>
          <w:numId w:val="38"/>
        </w:numPr>
        <w:spacing w:after="120"/>
      </w:pPr>
      <w:r w:rsidRPr="00C14854">
        <w:t>Pilot the use of l</w:t>
      </w:r>
      <w:r w:rsidR="00236447" w:rsidRPr="00C14854">
        <w:t>ive-stream</w:t>
      </w:r>
      <w:r w:rsidRPr="00C14854">
        <w:t>ing during</w:t>
      </w:r>
      <w:r w:rsidR="00236447" w:rsidRPr="00C14854">
        <w:t xml:space="preserve"> public meetings via social media feeds and collect feedback live and after the fact.</w:t>
      </w:r>
      <w:r w:rsidRPr="00C14854">
        <w:t xml:space="preserve">  Capture the lessons learned </w:t>
      </w:r>
      <w:r w:rsidR="00C14854">
        <w:t xml:space="preserve">to </w:t>
      </w:r>
      <w:r w:rsidRPr="00C14854">
        <w:t>share statewide</w:t>
      </w:r>
      <w:r w:rsidR="00C14854">
        <w:t xml:space="preserve"> </w:t>
      </w:r>
      <w:r w:rsidRPr="00C14854">
        <w:t xml:space="preserve">and </w:t>
      </w:r>
      <w:r w:rsidR="00C14854">
        <w:t xml:space="preserve">with </w:t>
      </w:r>
      <w:r w:rsidRPr="00C14854">
        <w:t>local agencies.</w:t>
      </w:r>
    </w:p>
    <w:p w14:paraId="4FE7BAA3" w14:textId="0B21A8A8" w:rsidR="00236447" w:rsidRPr="00C14854" w:rsidRDefault="00D030F4" w:rsidP="00C14854">
      <w:pPr>
        <w:pStyle w:val="ListParagraph"/>
        <w:numPr>
          <w:ilvl w:val="0"/>
          <w:numId w:val="38"/>
        </w:numPr>
        <w:spacing w:after="120"/>
      </w:pPr>
      <w:r w:rsidRPr="00C14854">
        <w:t>Develop a framework to a</w:t>
      </w:r>
      <w:r w:rsidR="00236447" w:rsidRPr="00C14854">
        <w:t>nalyze and process social media interactions and categorize as public input for planning and project development activities.</w:t>
      </w:r>
    </w:p>
    <w:p w14:paraId="07EFDE27" w14:textId="7F87795D" w:rsidR="00236447" w:rsidRPr="00C14854" w:rsidRDefault="00236447" w:rsidP="00C14854">
      <w:pPr>
        <w:pStyle w:val="ListParagraph"/>
        <w:numPr>
          <w:ilvl w:val="0"/>
          <w:numId w:val="38"/>
        </w:numPr>
        <w:spacing w:after="120"/>
      </w:pPr>
      <w:r w:rsidRPr="00C14854">
        <w:t>Develop and share low-cost videos through social media channels to inform and engage the public in project-level input opportunities.</w:t>
      </w:r>
      <w:r w:rsidR="00474C85" w:rsidRPr="00C14854">
        <w:t xml:space="preserve">  Share your lessons learned with other agencies in your state.</w:t>
      </w:r>
    </w:p>
    <w:p w14:paraId="182A36F7" w14:textId="254FEEA7" w:rsidR="00236447" w:rsidRPr="00C14854" w:rsidRDefault="00474C85" w:rsidP="00C14854">
      <w:pPr>
        <w:pStyle w:val="ListParagraph"/>
        <w:numPr>
          <w:ilvl w:val="0"/>
          <w:numId w:val="38"/>
        </w:numPr>
        <w:spacing w:after="120"/>
      </w:pPr>
      <w:r w:rsidRPr="00C14854">
        <w:t>Develop and provide t</w:t>
      </w:r>
      <w:r w:rsidR="00236447" w:rsidRPr="00C14854">
        <w:t>raining in the strategic use of social media by public agencies to involve stakeholders in planning and project development.</w:t>
      </w:r>
    </w:p>
    <w:p w14:paraId="55196014" w14:textId="33DC1EDB" w:rsidR="001A6924" w:rsidRPr="00613F9B" w:rsidRDefault="001A6924" w:rsidP="001A6924">
      <w:pPr>
        <w:spacing w:after="0"/>
        <w:rPr>
          <w:b/>
        </w:rPr>
      </w:pPr>
      <w:r w:rsidRPr="00613F9B">
        <w:rPr>
          <w:b/>
        </w:rPr>
        <w:t>Visualizations</w:t>
      </w:r>
      <w:r w:rsidR="00613F9B">
        <w:rPr>
          <w:b/>
        </w:rPr>
        <w:t xml:space="preserve"> &amp; Public Information Media Campaigns</w:t>
      </w:r>
    </w:p>
    <w:p w14:paraId="56F25A38" w14:textId="4233B7A7" w:rsidR="00236447" w:rsidRPr="00C14854" w:rsidRDefault="00474C85" w:rsidP="00C14854">
      <w:pPr>
        <w:pStyle w:val="ListParagraph"/>
        <w:numPr>
          <w:ilvl w:val="0"/>
          <w:numId w:val="38"/>
        </w:numPr>
        <w:spacing w:after="120"/>
      </w:pPr>
      <w:r w:rsidRPr="00C14854">
        <w:t>Implement the use of</w:t>
      </w:r>
      <w:r w:rsidR="00236447" w:rsidRPr="00C14854">
        <w:t xml:space="preserve"> GIS visualizations or </w:t>
      </w:r>
      <w:proofErr w:type="spellStart"/>
      <w:r w:rsidR="00236447" w:rsidRPr="00C14854">
        <w:t>StoryMaps</w:t>
      </w:r>
      <w:proofErr w:type="spellEnd"/>
      <w:r w:rsidR="00236447" w:rsidRPr="00C14854">
        <w:t xml:space="preserve"> to help with scenario planning or project development public involvement activities.</w:t>
      </w:r>
      <w:r w:rsidRPr="00C14854">
        <w:t xml:space="preserve">  Use the lessons learned to develop standard guidance.</w:t>
      </w:r>
    </w:p>
    <w:p w14:paraId="2A7BF49B" w14:textId="3B547E94" w:rsidR="00236447" w:rsidRPr="00C14854" w:rsidRDefault="00474C85" w:rsidP="00C14854">
      <w:pPr>
        <w:pStyle w:val="ListParagraph"/>
        <w:numPr>
          <w:ilvl w:val="0"/>
          <w:numId w:val="38"/>
        </w:numPr>
        <w:spacing w:after="120"/>
      </w:pPr>
      <w:r w:rsidRPr="00C14854">
        <w:t>Implement the use of</w:t>
      </w:r>
      <w:r w:rsidR="00236447" w:rsidRPr="00C14854">
        <w:t xml:space="preserve"> 3D visualizations of an upcoming project to help the public better understand and participate in project design.</w:t>
      </w:r>
      <w:r w:rsidRPr="00C14854">
        <w:t xml:space="preserve">  Use the lessons learned to develop standard guidance.</w:t>
      </w:r>
    </w:p>
    <w:p w14:paraId="7063A51D" w14:textId="47FA06C4" w:rsidR="00236447" w:rsidRPr="00C14854" w:rsidRDefault="00474C85" w:rsidP="00C14854">
      <w:pPr>
        <w:pStyle w:val="ListParagraph"/>
        <w:numPr>
          <w:ilvl w:val="0"/>
          <w:numId w:val="38"/>
        </w:numPr>
        <w:spacing w:after="120"/>
      </w:pPr>
      <w:r w:rsidRPr="00C14854">
        <w:t>Implement the u</w:t>
      </w:r>
      <w:r w:rsidR="00236447" w:rsidRPr="00C14854">
        <w:t>se virtual reality or augmented reality technology to enhance project visualizations.</w:t>
      </w:r>
    </w:p>
    <w:p w14:paraId="39C23C53" w14:textId="6B190EAA" w:rsidR="00236447" w:rsidRPr="00C14854" w:rsidRDefault="00474C85" w:rsidP="00C14854">
      <w:pPr>
        <w:pStyle w:val="ListParagraph"/>
        <w:numPr>
          <w:ilvl w:val="0"/>
          <w:numId w:val="38"/>
        </w:numPr>
        <w:spacing w:after="120"/>
      </w:pPr>
      <w:r w:rsidRPr="00C14854">
        <w:t>Develop and provide t</w:t>
      </w:r>
      <w:r w:rsidR="00236447" w:rsidRPr="00C14854">
        <w:t>raining to advance staff technical skills related to visualizations and GIS</w:t>
      </w:r>
      <w:r w:rsidR="00C14854">
        <w:t>.</w:t>
      </w:r>
    </w:p>
    <w:p w14:paraId="1F4CB5B1" w14:textId="6F3FB888" w:rsidR="00236447" w:rsidRPr="00D92CE9" w:rsidRDefault="00474C85" w:rsidP="008A3E0F">
      <w:pPr>
        <w:pStyle w:val="ListParagraph"/>
        <w:numPr>
          <w:ilvl w:val="0"/>
          <w:numId w:val="38"/>
        </w:numPr>
        <w:rPr>
          <w:color w:val="000000"/>
          <w:sz w:val="24"/>
          <w:szCs w:val="24"/>
        </w:rPr>
      </w:pPr>
      <w:r w:rsidRPr="00C14854">
        <w:t>Develop a framework to create t</w:t>
      </w:r>
      <w:r w:rsidR="00236447" w:rsidRPr="00C14854">
        <w:t>argeted adds in new media to supplement traditional media</w:t>
      </w:r>
      <w:r w:rsidR="00C14854">
        <w:t>.</w:t>
      </w:r>
    </w:p>
    <w:p w14:paraId="00CD299E" w14:textId="02B044D9" w:rsidR="00236447" w:rsidRPr="00236447" w:rsidRDefault="00236447" w:rsidP="00236447">
      <w:pPr>
        <w:pStyle w:val="NormalWeb"/>
        <w:spacing w:after="0" w:afterAutospacing="0"/>
        <w:rPr>
          <w:rFonts w:asciiTheme="minorHAnsi" w:hAnsiTheme="minorHAnsi" w:cstheme="minorHAnsi"/>
          <w:i/>
          <w:lang w:val="en"/>
        </w:rPr>
      </w:pPr>
      <w:r w:rsidRPr="004459D1">
        <w:rPr>
          <w:i/>
        </w:rPr>
        <w:t>Contact</w:t>
      </w:r>
      <w:r w:rsidRPr="004459D1">
        <w:rPr>
          <w:i/>
          <w:color w:val="1F497D"/>
        </w:rPr>
        <w:t>s</w:t>
      </w:r>
      <w:r w:rsidRPr="004459D1">
        <w:rPr>
          <w:i/>
        </w:rPr>
        <w:t xml:space="preserve">:  </w:t>
      </w:r>
      <w:r>
        <w:rPr>
          <w:i/>
        </w:rPr>
        <w:tab/>
      </w:r>
      <w:r w:rsidR="00C14854">
        <w:rPr>
          <w:rStyle w:val="Strong"/>
          <w:rFonts w:asciiTheme="minorHAnsi" w:hAnsiTheme="minorHAnsi" w:cstheme="minorHAnsi"/>
          <w:b w:val="0"/>
          <w:i/>
          <w:lang w:val="en"/>
        </w:rPr>
        <w:t>Scott Allen</w:t>
      </w:r>
      <w:r w:rsidRPr="00236447">
        <w:rPr>
          <w:rStyle w:val="Strong"/>
          <w:rFonts w:asciiTheme="minorHAnsi" w:hAnsiTheme="minorHAnsi" w:cstheme="minorHAnsi"/>
          <w:b w:val="0"/>
          <w:i/>
          <w:lang w:val="en"/>
        </w:rPr>
        <w:t>;</w:t>
      </w:r>
      <w:r w:rsidRPr="00236447">
        <w:rPr>
          <w:rStyle w:val="Strong"/>
          <w:rFonts w:asciiTheme="minorHAnsi" w:hAnsiTheme="minorHAnsi" w:cstheme="minorHAnsi"/>
          <w:i/>
          <w:lang w:val="en"/>
        </w:rPr>
        <w:t xml:space="preserve"> </w:t>
      </w:r>
      <w:r w:rsidRPr="00236447">
        <w:rPr>
          <w:rFonts w:asciiTheme="minorHAnsi" w:hAnsiTheme="minorHAnsi" w:cstheme="minorHAnsi"/>
          <w:i/>
          <w:lang w:val="en"/>
        </w:rPr>
        <w:t>(202) 366-</w:t>
      </w:r>
      <w:r w:rsidR="00C14854">
        <w:rPr>
          <w:rFonts w:asciiTheme="minorHAnsi" w:hAnsiTheme="minorHAnsi" w:cstheme="minorHAnsi"/>
          <w:i/>
          <w:lang w:val="en"/>
        </w:rPr>
        <w:t>2650</w:t>
      </w:r>
      <w:r w:rsidRPr="00236447">
        <w:rPr>
          <w:rFonts w:asciiTheme="minorHAnsi" w:hAnsiTheme="minorHAnsi" w:cstheme="minorHAnsi"/>
          <w:i/>
          <w:lang w:val="en"/>
        </w:rPr>
        <w:t xml:space="preserve">; </w:t>
      </w:r>
      <w:r w:rsidR="00C14854" w:rsidRPr="00C14854">
        <w:rPr>
          <w:rStyle w:val="Hyperlink"/>
          <w:rFonts w:asciiTheme="minorHAnsi" w:hAnsiTheme="minorHAnsi" w:cstheme="minorHAnsi"/>
          <w:i/>
          <w:lang w:val="en"/>
        </w:rPr>
        <w:t>Scott.Allen@dot.gov</w:t>
      </w:r>
    </w:p>
    <w:p w14:paraId="70E68722" w14:textId="77777777" w:rsidR="00236447" w:rsidRDefault="00236447" w:rsidP="00236447">
      <w:pPr>
        <w:pStyle w:val="NormalWeb"/>
        <w:spacing w:before="0" w:beforeAutospacing="0" w:after="0" w:afterAutospacing="0"/>
        <w:ind w:left="720" w:firstLine="720"/>
        <w:rPr>
          <w:rFonts w:asciiTheme="minorHAnsi" w:hAnsiTheme="minorHAnsi" w:cstheme="minorHAnsi"/>
          <w:i/>
          <w:lang w:val="en"/>
        </w:rPr>
      </w:pPr>
      <w:r w:rsidRPr="00236447">
        <w:rPr>
          <w:rStyle w:val="Strong"/>
          <w:rFonts w:asciiTheme="minorHAnsi" w:hAnsiTheme="minorHAnsi" w:cstheme="minorHAnsi"/>
          <w:b w:val="0"/>
          <w:i/>
          <w:lang w:val="en"/>
        </w:rPr>
        <w:t>Jody McCullough;</w:t>
      </w:r>
      <w:r w:rsidRPr="00236447">
        <w:rPr>
          <w:rStyle w:val="Strong"/>
          <w:rFonts w:asciiTheme="minorHAnsi" w:hAnsiTheme="minorHAnsi" w:cstheme="minorHAnsi"/>
          <w:i/>
          <w:lang w:val="en"/>
        </w:rPr>
        <w:t xml:space="preserve"> </w:t>
      </w:r>
      <w:r w:rsidRPr="00236447">
        <w:rPr>
          <w:rFonts w:asciiTheme="minorHAnsi" w:hAnsiTheme="minorHAnsi" w:cstheme="minorHAnsi"/>
          <w:i/>
          <w:lang w:val="en"/>
        </w:rPr>
        <w:t xml:space="preserve">(202) 366-5001; </w:t>
      </w:r>
      <w:hyperlink r:id="rId36" w:history="1">
        <w:r w:rsidRPr="00236447">
          <w:rPr>
            <w:rStyle w:val="Hyperlink"/>
            <w:rFonts w:asciiTheme="minorHAnsi" w:hAnsiTheme="minorHAnsi" w:cstheme="minorHAnsi"/>
            <w:i/>
            <w:lang w:val="en"/>
          </w:rPr>
          <w:t>Jody.McCullough@dot.gov</w:t>
        </w:r>
      </w:hyperlink>
    </w:p>
    <w:p w14:paraId="68037A25" w14:textId="77777777" w:rsidR="009474E5" w:rsidRDefault="00236447" w:rsidP="0026489B">
      <w:pPr>
        <w:pStyle w:val="NormalWeb"/>
        <w:spacing w:before="0" w:beforeAutospacing="0" w:after="0" w:afterAutospacing="0"/>
        <w:ind w:left="720" w:firstLine="720"/>
        <w:rPr>
          <w:rStyle w:val="Hyperlink"/>
          <w:rFonts w:asciiTheme="minorHAnsi" w:hAnsiTheme="minorHAnsi" w:cstheme="minorHAnsi"/>
          <w:i/>
          <w:lang w:val="en"/>
        </w:rPr>
        <w:sectPr w:rsidR="009474E5" w:rsidSect="001A6924">
          <w:headerReference w:type="default" r:id="rId37"/>
          <w:headerReference w:type="first" r:id="rId38"/>
          <w:footerReference w:type="first" r:id="rId39"/>
          <w:pgSz w:w="12240" w:h="15840"/>
          <w:pgMar w:top="1440" w:right="1440" w:bottom="1440" w:left="1440" w:header="720" w:footer="720" w:gutter="0"/>
          <w:cols w:space="720"/>
          <w:titlePg/>
          <w:docGrid w:linePitch="360"/>
        </w:sectPr>
      </w:pPr>
      <w:r w:rsidRPr="00236447">
        <w:rPr>
          <w:rStyle w:val="Strong"/>
          <w:rFonts w:asciiTheme="minorHAnsi" w:hAnsiTheme="minorHAnsi" w:cstheme="minorHAnsi"/>
          <w:b w:val="0"/>
          <w:i/>
          <w:lang w:val="en"/>
        </w:rPr>
        <w:t>Harold Peaks;</w:t>
      </w:r>
      <w:r w:rsidRPr="00236447">
        <w:rPr>
          <w:rStyle w:val="Strong"/>
          <w:rFonts w:asciiTheme="minorHAnsi" w:hAnsiTheme="minorHAnsi" w:cstheme="minorHAnsi"/>
          <w:i/>
          <w:lang w:val="en"/>
        </w:rPr>
        <w:t xml:space="preserve"> </w:t>
      </w:r>
      <w:r w:rsidRPr="00236447">
        <w:rPr>
          <w:rFonts w:asciiTheme="minorHAnsi" w:hAnsiTheme="minorHAnsi" w:cstheme="minorHAnsi"/>
          <w:i/>
          <w:lang w:val="en"/>
        </w:rPr>
        <w:t xml:space="preserve">(202) 366-1598; </w:t>
      </w:r>
      <w:hyperlink r:id="rId40" w:history="1">
        <w:r w:rsidRPr="00236447">
          <w:rPr>
            <w:rStyle w:val="Hyperlink"/>
            <w:rFonts w:asciiTheme="minorHAnsi" w:hAnsiTheme="minorHAnsi" w:cstheme="minorHAnsi"/>
            <w:i/>
            <w:lang w:val="en"/>
          </w:rPr>
          <w:t>Harold.Peaks@dot.gov</w:t>
        </w:r>
      </w:hyperlink>
    </w:p>
    <w:p w14:paraId="69D447F6" w14:textId="6871D4A6" w:rsidR="0070301F" w:rsidRDefault="0070301F" w:rsidP="0070301F">
      <w:pPr>
        <w:spacing w:after="0"/>
        <w:jc w:val="center"/>
        <w:rPr>
          <w:b/>
          <w:sz w:val="24"/>
          <w:u w:val="single"/>
        </w:rPr>
      </w:pPr>
      <w:r>
        <w:rPr>
          <w:noProof/>
        </w:rPr>
        <w:lastRenderedPageBreak/>
        <w:drawing>
          <wp:inline distT="0" distB="0" distL="0" distR="0" wp14:anchorId="6A8292B2" wp14:editId="30BBDCA6">
            <wp:extent cx="5943600" cy="1457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457325"/>
                    </a:xfrm>
                    <a:prstGeom prst="rect">
                      <a:avLst/>
                    </a:prstGeom>
                  </pic:spPr>
                </pic:pic>
              </a:graphicData>
            </a:graphic>
          </wp:inline>
        </w:drawing>
      </w:r>
    </w:p>
    <w:p w14:paraId="0FD988E1" w14:textId="77777777" w:rsidR="0070301F" w:rsidRPr="00C14854" w:rsidRDefault="0070301F" w:rsidP="0070301F">
      <w:pPr>
        <w:pStyle w:val="ListParagraph"/>
        <w:numPr>
          <w:ilvl w:val="0"/>
          <w:numId w:val="38"/>
        </w:numPr>
        <w:spacing w:after="120"/>
      </w:pPr>
      <w:r w:rsidRPr="00C14854">
        <w:t>Sponsor outreach event to raise stakeholder awareness of project bundling benefits.</w:t>
      </w:r>
    </w:p>
    <w:p w14:paraId="2764D16B" w14:textId="77777777" w:rsidR="0070301F" w:rsidRPr="00C14854" w:rsidRDefault="0070301F" w:rsidP="0070301F">
      <w:pPr>
        <w:pStyle w:val="ListParagraph"/>
        <w:numPr>
          <w:ilvl w:val="0"/>
          <w:numId w:val="38"/>
        </w:numPr>
        <w:spacing w:after="120"/>
      </w:pPr>
      <w:r w:rsidRPr="00C14854">
        <w:t>Develop process/tool for project selection during programming, including risk assessment.</w:t>
      </w:r>
    </w:p>
    <w:p w14:paraId="61C2B9C1" w14:textId="77777777" w:rsidR="0070301F" w:rsidRPr="00C14854" w:rsidRDefault="0070301F" w:rsidP="0070301F">
      <w:pPr>
        <w:pStyle w:val="ListParagraph"/>
        <w:numPr>
          <w:ilvl w:val="0"/>
          <w:numId w:val="38"/>
        </w:numPr>
        <w:spacing w:after="120"/>
      </w:pPr>
      <w:r w:rsidRPr="00C14854">
        <w:t>Develop planning and design tools for taking advantage of project development efficiencies of bundling, such as combined NEPA/permitting, programmatic agreements, pre-fabricated bridges and systems, standardized design, construction means/methods.</w:t>
      </w:r>
    </w:p>
    <w:p w14:paraId="065D10AF" w14:textId="77777777" w:rsidR="0070301F" w:rsidRPr="00C14854" w:rsidRDefault="0070301F" w:rsidP="0070301F">
      <w:pPr>
        <w:pStyle w:val="ListParagraph"/>
        <w:numPr>
          <w:ilvl w:val="0"/>
          <w:numId w:val="38"/>
        </w:numPr>
        <w:spacing w:after="120"/>
      </w:pPr>
      <w:r w:rsidRPr="00C14854">
        <w:t>Develop process/tool for project delivery and procurement method selection.</w:t>
      </w:r>
    </w:p>
    <w:p w14:paraId="3B55CECF" w14:textId="77777777" w:rsidR="0070301F" w:rsidRPr="00C14854" w:rsidRDefault="0070301F" w:rsidP="0070301F">
      <w:pPr>
        <w:pStyle w:val="ListParagraph"/>
        <w:numPr>
          <w:ilvl w:val="0"/>
          <w:numId w:val="38"/>
        </w:numPr>
        <w:spacing w:after="120"/>
      </w:pPr>
      <w:r w:rsidRPr="00C14854">
        <w:t>Develop state-specific guides, workflows, checklists and specs/contracts.</w:t>
      </w:r>
    </w:p>
    <w:p w14:paraId="65EBAEBE" w14:textId="77777777" w:rsidR="0070301F" w:rsidRPr="00C14854" w:rsidRDefault="0070301F" w:rsidP="0070301F">
      <w:pPr>
        <w:pStyle w:val="ListParagraph"/>
        <w:numPr>
          <w:ilvl w:val="0"/>
          <w:numId w:val="38"/>
        </w:numPr>
        <w:spacing w:after="120"/>
      </w:pPr>
      <w:r w:rsidRPr="00C14854">
        <w:t>Implement web-based applications that allow for greater collaboration during project development and construction, within the DOT and with consultants and contractors.</w:t>
      </w:r>
    </w:p>
    <w:p w14:paraId="1D9B9D2C" w14:textId="77777777" w:rsidR="0070301F" w:rsidRPr="00C14854" w:rsidRDefault="0070301F" w:rsidP="0070301F">
      <w:pPr>
        <w:pStyle w:val="ListParagraph"/>
        <w:numPr>
          <w:ilvl w:val="0"/>
          <w:numId w:val="38"/>
        </w:numPr>
        <w:spacing w:after="120"/>
      </w:pPr>
      <w:r w:rsidRPr="00C14854">
        <w:t>Host a peer exchange/scan to learn from lead states.</w:t>
      </w:r>
    </w:p>
    <w:p w14:paraId="75E954E8" w14:textId="77777777" w:rsidR="0070301F" w:rsidRPr="00C14854" w:rsidRDefault="0070301F" w:rsidP="0070301F">
      <w:pPr>
        <w:pStyle w:val="ListParagraph"/>
        <w:numPr>
          <w:ilvl w:val="0"/>
          <w:numId w:val="38"/>
        </w:numPr>
        <w:spacing w:after="120"/>
      </w:pPr>
      <w:r w:rsidRPr="00C14854">
        <w:t xml:space="preserve">Develop change management or implementation plan </w:t>
      </w:r>
      <w:r>
        <w:t xml:space="preserve">- </w:t>
      </w:r>
      <w:r w:rsidRPr="00C14854">
        <w:t>incorporate bundling as a strategic tool</w:t>
      </w:r>
    </w:p>
    <w:p w14:paraId="136B43C4" w14:textId="77777777" w:rsidR="0070301F" w:rsidRPr="00C14854" w:rsidRDefault="0070301F" w:rsidP="0070301F">
      <w:pPr>
        <w:pStyle w:val="ListParagraph"/>
        <w:numPr>
          <w:ilvl w:val="0"/>
          <w:numId w:val="38"/>
        </w:numPr>
        <w:spacing w:after="120"/>
      </w:pPr>
      <w:r w:rsidRPr="00C14854">
        <w:t>Pilot a bundle of projects to learn better ways to fund, develop and deliver as a strategic solution</w:t>
      </w:r>
    </w:p>
    <w:p w14:paraId="151376DF" w14:textId="77777777" w:rsidR="0070301F" w:rsidRPr="00C14854" w:rsidRDefault="0070301F" w:rsidP="0070301F">
      <w:pPr>
        <w:pStyle w:val="ListParagraph"/>
        <w:numPr>
          <w:ilvl w:val="0"/>
          <w:numId w:val="38"/>
        </w:numPr>
        <w:spacing w:after="120"/>
      </w:pPr>
      <w:r w:rsidRPr="00C14854">
        <w:t>Develop standard approach for construction management/quality assurance and project accounting</w:t>
      </w:r>
    </w:p>
    <w:p w14:paraId="26C3F320" w14:textId="77777777" w:rsidR="0070301F" w:rsidRPr="00C14854" w:rsidRDefault="0070301F" w:rsidP="0070301F">
      <w:pPr>
        <w:pStyle w:val="ListParagraph"/>
        <w:numPr>
          <w:ilvl w:val="0"/>
          <w:numId w:val="38"/>
        </w:numPr>
        <w:spacing w:after="120"/>
      </w:pPr>
      <w:r w:rsidRPr="00C14854">
        <w:t>Develop a framework to evaluate state and local assets to determine if common challenges could be effectively met by bundling projects.</w:t>
      </w:r>
    </w:p>
    <w:p w14:paraId="4652C93F" w14:textId="77777777" w:rsidR="0070301F" w:rsidRDefault="0070301F" w:rsidP="0070301F">
      <w:pPr>
        <w:pStyle w:val="ListParagraph"/>
        <w:numPr>
          <w:ilvl w:val="0"/>
          <w:numId w:val="38"/>
        </w:numPr>
        <w:spacing w:after="120"/>
      </w:pPr>
      <w:r w:rsidRPr="00C14854">
        <w:t xml:space="preserve">Develop tool for estimating return on investment and capturing actual values </w:t>
      </w:r>
      <w:r>
        <w:t xml:space="preserve">of </w:t>
      </w:r>
      <w:r w:rsidRPr="00C14854">
        <w:t>contract execution.</w:t>
      </w:r>
    </w:p>
    <w:p w14:paraId="70FF5FAF" w14:textId="77777777" w:rsidR="0070301F" w:rsidRDefault="0070301F" w:rsidP="0070301F">
      <w:pPr>
        <w:pStyle w:val="NormalWeb"/>
        <w:spacing w:after="0" w:afterAutospacing="0"/>
        <w:rPr>
          <w:rFonts w:asciiTheme="minorHAnsi" w:hAnsiTheme="minorHAnsi" w:cstheme="minorHAnsi"/>
          <w:i/>
          <w:lang w:val="en"/>
        </w:rPr>
      </w:pPr>
      <w:r w:rsidRPr="004459D1">
        <w:rPr>
          <w:i/>
        </w:rPr>
        <w:t>Contact</w:t>
      </w:r>
      <w:r w:rsidRPr="004459D1">
        <w:rPr>
          <w:i/>
          <w:color w:val="1F497D"/>
        </w:rPr>
        <w:t>s</w:t>
      </w:r>
      <w:r w:rsidRPr="004459D1">
        <w:rPr>
          <w:i/>
        </w:rPr>
        <w:t xml:space="preserve">:  </w:t>
      </w:r>
      <w:r>
        <w:rPr>
          <w:i/>
        </w:rPr>
        <w:tab/>
      </w:r>
      <w:r w:rsidRPr="00D263A1">
        <w:rPr>
          <w:rStyle w:val="Strong"/>
          <w:rFonts w:asciiTheme="minorHAnsi" w:hAnsiTheme="minorHAnsi" w:cstheme="minorHAnsi"/>
          <w:b w:val="0"/>
          <w:i/>
          <w:lang w:val="en"/>
        </w:rPr>
        <w:t>Romeo Garcia;</w:t>
      </w:r>
      <w:r w:rsidRPr="00D263A1">
        <w:rPr>
          <w:rStyle w:val="Strong"/>
          <w:rFonts w:asciiTheme="minorHAnsi" w:hAnsiTheme="minorHAnsi" w:cstheme="minorHAnsi"/>
          <w:i/>
          <w:lang w:val="en"/>
        </w:rPr>
        <w:t xml:space="preserve"> </w:t>
      </w:r>
      <w:r w:rsidRPr="00D263A1">
        <w:rPr>
          <w:rFonts w:asciiTheme="minorHAnsi" w:hAnsiTheme="minorHAnsi" w:cstheme="minorHAnsi"/>
          <w:i/>
          <w:lang w:val="en"/>
        </w:rPr>
        <w:t xml:space="preserve">(202) 366-1342; </w:t>
      </w:r>
      <w:hyperlink r:id="rId42" w:history="1">
        <w:r w:rsidRPr="00D263A1">
          <w:rPr>
            <w:rStyle w:val="Hyperlink"/>
            <w:rFonts w:asciiTheme="minorHAnsi" w:hAnsiTheme="minorHAnsi" w:cstheme="minorHAnsi"/>
            <w:i/>
            <w:lang w:val="en"/>
          </w:rPr>
          <w:t>Romeo.Garcia@dot.gov</w:t>
        </w:r>
      </w:hyperlink>
    </w:p>
    <w:p w14:paraId="1006A8B3" w14:textId="79AA4952" w:rsidR="0070301F" w:rsidRDefault="0070301F" w:rsidP="0070301F">
      <w:pPr>
        <w:pStyle w:val="NormalWeb"/>
        <w:spacing w:before="0" w:beforeAutospacing="0" w:after="240" w:afterAutospacing="0"/>
        <w:ind w:left="720" w:firstLine="720"/>
        <w:rPr>
          <w:rStyle w:val="Hyperlink"/>
          <w:rFonts w:asciiTheme="minorHAnsi" w:hAnsiTheme="minorHAnsi" w:cstheme="minorHAnsi"/>
          <w:i/>
          <w:lang w:val="en"/>
        </w:rPr>
      </w:pPr>
      <w:r w:rsidRPr="00D263A1">
        <w:rPr>
          <w:rStyle w:val="Strong"/>
          <w:rFonts w:asciiTheme="minorHAnsi" w:hAnsiTheme="minorHAnsi" w:cstheme="minorHAnsi"/>
          <w:b w:val="0"/>
          <w:lang w:val="en"/>
        </w:rPr>
        <w:t>David Unkefer;</w:t>
      </w:r>
      <w:r w:rsidRPr="00D263A1">
        <w:rPr>
          <w:rStyle w:val="Strong"/>
          <w:rFonts w:asciiTheme="minorHAnsi" w:hAnsiTheme="minorHAnsi" w:cstheme="minorHAnsi"/>
          <w:i/>
          <w:lang w:val="en"/>
        </w:rPr>
        <w:t xml:space="preserve"> </w:t>
      </w:r>
      <w:r w:rsidRPr="00D263A1">
        <w:rPr>
          <w:rFonts w:asciiTheme="minorHAnsi" w:hAnsiTheme="minorHAnsi" w:cstheme="minorHAnsi"/>
          <w:i/>
          <w:lang w:val="en"/>
        </w:rPr>
        <w:t xml:space="preserve">(404) 771-1971; </w:t>
      </w:r>
      <w:hyperlink r:id="rId43" w:history="1">
        <w:r w:rsidR="00F534BD" w:rsidRPr="001C1367">
          <w:rPr>
            <w:rStyle w:val="Hyperlink"/>
            <w:rFonts w:asciiTheme="minorHAnsi" w:hAnsiTheme="minorHAnsi" w:cstheme="minorHAnsi"/>
            <w:i/>
            <w:lang w:val="en"/>
          </w:rPr>
          <w:t>David.Unkefer@dot.gov</w:t>
        </w:r>
      </w:hyperlink>
    </w:p>
    <w:sectPr w:rsidR="0070301F" w:rsidSect="001A6924">
      <w:headerReference w:type="first" r:id="rId44"/>
      <w:footerReference w:type="firs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2B65C" w14:textId="77777777" w:rsidR="00AF6937" w:rsidRDefault="00AF6937" w:rsidP="00AF6937">
      <w:pPr>
        <w:spacing w:after="0" w:line="240" w:lineRule="auto"/>
      </w:pPr>
      <w:r>
        <w:separator/>
      </w:r>
    </w:p>
  </w:endnote>
  <w:endnote w:type="continuationSeparator" w:id="0">
    <w:p w14:paraId="703043F4" w14:textId="77777777" w:rsidR="00AF6937" w:rsidRDefault="00AF6937" w:rsidP="00AF6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968FE" w14:textId="77777777" w:rsidR="001A6924" w:rsidRDefault="001A6924" w:rsidP="001A6924">
    <w:pPr>
      <w:pStyle w:val="Footer"/>
    </w:pPr>
    <w:r>
      <w:rPr>
        <w:b/>
        <w:noProof/>
        <w:sz w:val="28"/>
      </w:rPr>
      <mc:AlternateContent>
        <mc:Choice Requires="wps">
          <w:drawing>
            <wp:anchor distT="0" distB="0" distL="114300" distR="114300" simplePos="0" relativeHeight="251670528" behindDoc="0" locked="0" layoutInCell="1" allowOverlap="1" wp14:anchorId="56C41571" wp14:editId="3B7780BF">
              <wp:simplePos x="0" y="0"/>
              <wp:positionH relativeFrom="column">
                <wp:posOffset>-200025</wp:posOffset>
              </wp:positionH>
              <wp:positionV relativeFrom="paragraph">
                <wp:posOffset>48260</wp:posOffset>
              </wp:positionV>
              <wp:extent cx="6467475" cy="0"/>
              <wp:effectExtent l="0" t="19050" r="28575" b="19050"/>
              <wp:wrapNone/>
              <wp:docPr id="18" name="Straight Connector 18"/>
              <wp:cNvGraphicFramePr/>
              <a:graphic xmlns:a="http://schemas.openxmlformats.org/drawingml/2006/main">
                <a:graphicData uri="http://schemas.microsoft.com/office/word/2010/wordprocessingShape">
                  <wps:wsp>
                    <wps:cNvCnPr/>
                    <wps:spPr>
                      <a:xfrm>
                        <a:off x="0" y="0"/>
                        <a:ext cx="6467475" cy="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854E0"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3.8pt" to="49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" strokecolor="#365f91 [2404]" strokeweight="3pt"/>
          </w:pict>
        </mc:Fallback>
      </mc:AlternateContent>
    </w:r>
  </w:p>
  <w:p w14:paraId="048DDA61" w14:textId="1CA2D3B9" w:rsidR="001A6924" w:rsidRDefault="001A6924">
    <w:pPr>
      <w:pStyle w:val="Footer"/>
    </w:pPr>
    <w:r>
      <w:rPr>
        <w:b/>
        <w:noProof/>
        <w:sz w:val="28"/>
      </w:rPr>
      <w:drawing>
        <wp:anchor distT="0" distB="0" distL="114300" distR="114300" simplePos="0" relativeHeight="251669504" behindDoc="0" locked="0" layoutInCell="1" allowOverlap="1" wp14:anchorId="7292F10E" wp14:editId="0A36A5D8">
          <wp:simplePos x="0" y="0"/>
          <wp:positionH relativeFrom="margin">
            <wp:posOffset>4542155</wp:posOffset>
          </wp:positionH>
          <wp:positionV relativeFrom="paragraph">
            <wp:posOffset>10795</wp:posOffset>
          </wp:positionV>
          <wp:extent cx="1734820" cy="476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ry Day Counts - On Ramp high-res.png"/>
                  <pic:cNvPicPr/>
                </pic:nvPicPr>
                <pic:blipFill>
                  <a:blip r:embed="rId1">
                    <a:extLst>
                      <a:ext uri="{28A0092B-C50C-407E-A947-70E740481C1C}">
                        <a14:useLocalDpi xmlns:a14="http://schemas.microsoft.com/office/drawing/2010/main" val="0"/>
                      </a:ext>
                    </a:extLst>
                  </a:blip>
                  <a:stretch>
                    <a:fillRect/>
                  </a:stretch>
                </pic:blipFill>
                <pic:spPr>
                  <a:xfrm>
                    <a:off x="0" y="0"/>
                    <a:ext cx="1734820" cy="476250"/>
                  </a:xfrm>
                  <a:prstGeom prst="rect">
                    <a:avLst/>
                  </a:prstGeom>
                </pic:spPr>
              </pic:pic>
            </a:graphicData>
          </a:graphic>
          <wp14:sizeRelH relativeFrom="page">
            <wp14:pctWidth>0</wp14:pctWidth>
          </wp14:sizeRelH>
          <wp14:sizeRelV relativeFrom="page">
            <wp14:pctHeight>0</wp14:pctHeight>
          </wp14:sizeRelV>
        </wp:anchor>
      </w:drawing>
    </w:r>
    <w:r>
      <w:rPr>
        <w:b/>
        <w:noProof/>
        <w:sz w:val="28"/>
      </w:rPr>
      <w:drawing>
        <wp:inline distT="0" distB="0" distL="0" distR="0" wp14:anchorId="6D84F767" wp14:editId="21142381">
          <wp:extent cx="1390650" cy="54699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HWA_horizontal_96dpi_300.png"/>
                  <pic:cNvPicPr/>
                </pic:nvPicPr>
                <pic:blipFill>
                  <a:blip r:embed="rId2">
                    <a:extLst>
                      <a:ext uri="{28A0092B-C50C-407E-A947-70E740481C1C}">
                        <a14:useLocalDpi xmlns:a14="http://schemas.microsoft.com/office/drawing/2010/main" val="0"/>
                      </a:ext>
                    </a:extLst>
                  </a:blip>
                  <a:stretch>
                    <a:fillRect/>
                  </a:stretch>
                </pic:blipFill>
                <pic:spPr>
                  <a:xfrm>
                    <a:off x="0" y="0"/>
                    <a:ext cx="1414109" cy="55621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259BB" w14:textId="0C96F7C0" w:rsidR="00F534BD" w:rsidRDefault="00F534BD" w:rsidP="001A6924">
    <w:pPr>
      <w:pStyle w:val="Footer"/>
    </w:pPr>
    <w:r>
      <w:rPr>
        <w:noProof/>
      </w:rPr>
      <w:drawing>
        <wp:anchor distT="0" distB="0" distL="114300" distR="114300" simplePos="0" relativeHeight="251682816" behindDoc="0" locked="0" layoutInCell="1" allowOverlap="1" wp14:anchorId="16AB4AC8" wp14:editId="102795C9">
          <wp:simplePos x="0" y="0"/>
          <wp:positionH relativeFrom="margin">
            <wp:posOffset>-790575</wp:posOffset>
          </wp:positionH>
          <wp:positionV relativeFrom="paragraph">
            <wp:posOffset>-1924685</wp:posOffset>
          </wp:positionV>
          <wp:extent cx="7543800" cy="241363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43800" cy="24136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D9F19" w14:textId="77777777" w:rsidR="00AF6937" w:rsidRDefault="00AF6937" w:rsidP="00AF6937">
      <w:pPr>
        <w:spacing w:after="0" w:line="240" w:lineRule="auto"/>
      </w:pPr>
      <w:r>
        <w:separator/>
      </w:r>
    </w:p>
  </w:footnote>
  <w:footnote w:type="continuationSeparator" w:id="0">
    <w:p w14:paraId="7FC82356" w14:textId="77777777" w:rsidR="00AF6937" w:rsidRDefault="00AF6937" w:rsidP="00AF6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9BD8C" w14:textId="3A859828" w:rsidR="0002141D" w:rsidRPr="002D6413" w:rsidRDefault="008A3E0F" w:rsidP="008A3E0F">
    <w:pPr>
      <w:spacing w:after="0" w:line="240" w:lineRule="auto"/>
      <w:jc w:val="right"/>
      <w:rPr>
        <w:rFonts w:ascii="Calibri" w:hAnsi="Calibri" w:cs="Calibri"/>
        <w:color w:val="365F91" w:themeColor="accent1" w:themeShade="BF"/>
        <w:szCs w:val="20"/>
      </w:rPr>
    </w:pPr>
    <w:r w:rsidRPr="002D6413">
      <w:rPr>
        <w:rFonts w:ascii="Calibri" w:hAnsi="Calibri" w:cs="Calibri"/>
        <w:color w:val="365F91" w:themeColor="accent1" w:themeShade="BF"/>
        <w:szCs w:val="20"/>
      </w:rPr>
      <w:t>STIC INCENTIVE PROGRAM OPPORTUNITES:</w:t>
    </w:r>
  </w:p>
  <w:p w14:paraId="52ED70B8" w14:textId="2927AFF0" w:rsidR="00AF6937" w:rsidRPr="002D6413" w:rsidRDefault="001A6924" w:rsidP="001A6924">
    <w:pPr>
      <w:spacing w:after="0" w:line="240" w:lineRule="auto"/>
      <w:jc w:val="right"/>
      <w:rPr>
        <w:szCs w:val="20"/>
      </w:rPr>
    </w:pPr>
    <w:r w:rsidRPr="002D6413">
      <w:rPr>
        <w:b/>
        <w:noProof/>
        <w:szCs w:val="20"/>
      </w:rPr>
      <mc:AlternateContent>
        <mc:Choice Requires="wps">
          <w:drawing>
            <wp:anchor distT="0" distB="0" distL="114300" distR="114300" simplePos="0" relativeHeight="251664384" behindDoc="0" locked="0" layoutInCell="1" allowOverlap="1" wp14:anchorId="32CCB298" wp14:editId="729547ED">
              <wp:simplePos x="0" y="0"/>
              <wp:positionH relativeFrom="margin">
                <wp:align>center</wp:align>
              </wp:positionH>
              <wp:positionV relativeFrom="paragraph">
                <wp:posOffset>257175</wp:posOffset>
              </wp:positionV>
              <wp:extent cx="64674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6467475" cy="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0CF98" id="Straight Connector 5" o:spid="_x0000_s1026" style="position:absolute;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25pt" to="509.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" strokecolor="#365f91 [2404]" strokeweight="3pt">
              <w10:wrap anchorx="margin"/>
            </v:line>
          </w:pict>
        </mc:Fallback>
      </mc:AlternateContent>
    </w:r>
    <w:r w:rsidR="00AF6937" w:rsidRPr="002D6413">
      <w:rPr>
        <w:rFonts w:cstheme="minorHAnsi"/>
        <w:b/>
        <w:color w:val="244061" w:themeColor="accent1" w:themeShade="80"/>
        <w:szCs w:val="20"/>
      </w:rPr>
      <w:t>Suggestions to Institutionalize EDC-5 Innovations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941E1" w14:textId="77777777" w:rsidR="001A6924" w:rsidRPr="008A3E0F" w:rsidRDefault="001A6924" w:rsidP="001A6924">
    <w:pPr>
      <w:spacing w:after="0" w:line="240" w:lineRule="auto"/>
      <w:jc w:val="right"/>
      <w:rPr>
        <w:rFonts w:ascii="Calibri" w:hAnsi="Calibri" w:cs="Calibri"/>
        <w:color w:val="365F91" w:themeColor="accent1" w:themeShade="BF"/>
        <w:sz w:val="28"/>
      </w:rPr>
    </w:pPr>
    <w:r w:rsidRPr="008A3E0F">
      <w:rPr>
        <w:rFonts w:ascii="Calibri" w:hAnsi="Calibri" w:cs="Calibri"/>
        <w:noProof/>
        <w:color w:val="365F91" w:themeColor="accent1" w:themeShade="BF"/>
      </w:rPr>
      <w:drawing>
        <wp:anchor distT="0" distB="0" distL="114300" distR="114300" simplePos="0" relativeHeight="251666432" behindDoc="0" locked="0" layoutInCell="1" allowOverlap="1" wp14:anchorId="0EC3A30A" wp14:editId="025275F4">
          <wp:simplePos x="0" y="0"/>
          <wp:positionH relativeFrom="column">
            <wp:posOffset>-381000</wp:posOffset>
          </wp:positionH>
          <wp:positionV relativeFrom="paragraph">
            <wp:posOffset>6350</wp:posOffset>
          </wp:positionV>
          <wp:extent cx="1552575" cy="55626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IC 2018 - high-res.png"/>
                  <pic:cNvPicPr/>
                </pic:nvPicPr>
                <pic:blipFill>
                  <a:blip r:embed="rId1">
                    <a:extLst>
                      <a:ext uri="{28A0092B-C50C-407E-A947-70E740481C1C}">
                        <a14:useLocalDpi xmlns:a14="http://schemas.microsoft.com/office/drawing/2010/main" val="0"/>
                      </a:ext>
                    </a:extLst>
                  </a:blip>
                  <a:stretch>
                    <a:fillRect/>
                  </a:stretch>
                </pic:blipFill>
                <pic:spPr>
                  <a:xfrm>
                    <a:off x="0" y="0"/>
                    <a:ext cx="1552575" cy="556260"/>
                  </a:xfrm>
                  <a:prstGeom prst="rect">
                    <a:avLst/>
                  </a:prstGeom>
                </pic:spPr>
              </pic:pic>
            </a:graphicData>
          </a:graphic>
          <wp14:sizeRelH relativeFrom="page">
            <wp14:pctWidth>0</wp14:pctWidth>
          </wp14:sizeRelH>
          <wp14:sizeRelV relativeFrom="page">
            <wp14:pctHeight>0</wp14:pctHeight>
          </wp14:sizeRelV>
        </wp:anchor>
      </w:drawing>
    </w:r>
    <w:r w:rsidRPr="008A3E0F">
      <w:rPr>
        <w:rFonts w:ascii="Calibri" w:hAnsi="Calibri" w:cs="Calibri"/>
        <w:color w:val="365F91" w:themeColor="accent1" w:themeShade="BF"/>
        <w:sz w:val="28"/>
      </w:rPr>
      <w:t>STIC INCENTIVE PROGRAM OPPORTUNITES:</w:t>
    </w:r>
  </w:p>
  <w:p w14:paraId="42513AF1" w14:textId="77777777" w:rsidR="001A6924" w:rsidRPr="008A3E0F" w:rsidRDefault="001A6924" w:rsidP="001A6924">
    <w:pPr>
      <w:spacing w:after="0" w:line="240" w:lineRule="auto"/>
      <w:jc w:val="right"/>
      <w:rPr>
        <w:rFonts w:cstheme="minorHAnsi"/>
        <w:b/>
        <w:color w:val="244061" w:themeColor="accent1" w:themeShade="80"/>
        <w:sz w:val="32"/>
      </w:rPr>
    </w:pPr>
    <w:r w:rsidRPr="008A3E0F">
      <w:rPr>
        <w:rFonts w:cstheme="minorHAnsi"/>
        <w:b/>
        <w:color w:val="244061" w:themeColor="accent1" w:themeShade="80"/>
        <w:sz w:val="32"/>
      </w:rPr>
      <w:t>Suggestions to Institutionalize EDC-5 Innovations</w:t>
    </w:r>
  </w:p>
  <w:p w14:paraId="7607BA4F" w14:textId="12DCC531" w:rsidR="001A6924" w:rsidRDefault="001A6924" w:rsidP="001A6924">
    <w:pPr>
      <w:spacing w:after="0"/>
      <w:jc w:val="center"/>
    </w:pPr>
    <w:r>
      <w:rPr>
        <w:b/>
        <w:noProof/>
        <w:sz w:val="28"/>
      </w:rPr>
      <mc:AlternateContent>
        <mc:Choice Requires="wps">
          <w:drawing>
            <wp:anchor distT="0" distB="0" distL="114300" distR="114300" simplePos="0" relativeHeight="251667456" behindDoc="0" locked="0" layoutInCell="1" allowOverlap="1" wp14:anchorId="3083B169" wp14:editId="4739E396">
              <wp:simplePos x="0" y="0"/>
              <wp:positionH relativeFrom="margin">
                <wp:align>center</wp:align>
              </wp:positionH>
              <wp:positionV relativeFrom="paragraph">
                <wp:posOffset>133350</wp:posOffset>
              </wp:positionV>
              <wp:extent cx="6467475" cy="0"/>
              <wp:effectExtent l="0" t="19050" r="28575" b="19050"/>
              <wp:wrapNone/>
              <wp:docPr id="2" name="Straight Connector 2"/>
              <wp:cNvGraphicFramePr/>
              <a:graphic xmlns:a="http://schemas.openxmlformats.org/drawingml/2006/main">
                <a:graphicData uri="http://schemas.microsoft.com/office/word/2010/wordprocessingShape">
                  <wps:wsp>
                    <wps:cNvCnPr/>
                    <wps:spPr>
                      <a:xfrm>
                        <a:off x="0" y="0"/>
                        <a:ext cx="6467475" cy="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F6E9B" id="Straight Connector 2" o:spid="_x0000_s1026" style="position:absolute;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5pt" to="509.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" strokecolor="#365f91 [2404]" strokeweight="3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2BE46" w14:textId="77777777" w:rsidR="00F534BD" w:rsidRPr="002D6413" w:rsidRDefault="00F534BD" w:rsidP="00F534BD">
    <w:pPr>
      <w:spacing w:after="0" w:line="240" w:lineRule="auto"/>
      <w:jc w:val="right"/>
      <w:rPr>
        <w:rFonts w:ascii="Calibri" w:hAnsi="Calibri" w:cs="Calibri"/>
        <w:color w:val="365F91" w:themeColor="accent1" w:themeShade="BF"/>
        <w:szCs w:val="20"/>
      </w:rPr>
    </w:pPr>
    <w:r w:rsidRPr="002D6413">
      <w:rPr>
        <w:rFonts w:ascii="Calibri" w:hAnsi="Calibri" w:cs="Calibri"/>
        <w:color w:val="365F91" w:themeColor="accent1" w:themeShade="BF"/>
        <w:szCs w:val="20"/>
      </w:rPr>
      <w:t>STIC INCENTIVE PROGRAM OPPORTUNITES:</w:t>
    </w:r>
  </w:p>
  <w:p w14:paraId="121A59E6" w14:textId="77777777" w:rsidR="00F534BD" w:rsidRPr="002D6413" w:rsidRDefault="00F534BD" w:rsidP="00F534BD">
    <w:pPr>
      <w:spacing w:after="0" w:line="240" w:lineRule="auto"/>
      <w:jc w:val="right"/>
      <w:rPr>
        <w:szCs w:val="20"/>
      </w:rPr>
    </w:pPr>
    <w:r w:rsidRPr="002D6413">
      <w:rPr>
        <w:b/>
        <w:noProof/>
        <w:szCs w:val="20"/>
      </w:rPr>
      <mc:AlternateContent>
        <mc:Choice Requires="wps">
          <w:drawing>
            <wp:anchor distT="0" distB="0" distL="114300" distR="114300" simplePos="0" relativeHeight="251680768" behindDoc="0" locked="0" layoutInCell="1" allowOverlap="1" wp14:anchorId="17F79790" wp14:editId="107E1BF9">
              <wp:simplePos x="0" y="0"/>
              <wp:positionH relativeFrom="margin">
                <wp:align>center</wp:align>
              </wp:positionH>
              <wp:positionV relativeFrom="paragraph">
                <wp:posOffset>257175</wp:posOffset>
              </wp:positionV>
              <wp:extent cx="6467475" cy="0"/>
              <wp:effectExtent l="0" t="19050" r="28575" b="19050"/>
              <wp:wrapNone/>
              <wp:docPr id="28" name="Straight Connector 28"/>
              <wp:cNvGraphicFramePr/>
              <a:graphic xmlns:a="http://schemas.openxmlformats.org/drawingml/2006/main">
                <a:graphicData uri="http://schemas.microsoft.com/office/word/2010/wordprocessingShape">
                  <wps:wsp>
                    <wps:cNvCnPr/>
                    <wps:spPr>
                      <a:xfrm>
                        <a:off x="0" y="0"/>
                        <a:ext cx="6467475" cy="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0CDFB" id="Straight Connector 28" o:spid="_x0000_s1026" style="position:absolute;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25pt" to="509.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" strokecolor="#365f91 [2404]" strokeweight="3pt">
              <w10:wrap anchorx="margin"/>
            </v:line>
          </w:pict>
        </mc:Fallback>
      </mc:AlternateContent>
    </w:r>
    <w:r w:rsidRPr="002D6413">
      <w:rPr>
        <w:rFonts w:cstheme="minorHAnsi"/>
        <w:b/>
        <w:color w:val="244061" w:themeColor="accent1" w:themeShade="80"/>
        <w:szCs w:val="20"/>
      </w:rPr>
      <w:t>Suggestions to Institutionalize EDC-5 Innovations</w:t>
    </w:r>
  </w:p>
  <w:p w14:paraId="42026984" w14:textId="5103DCD3" w:rsidR="00F534BD" w:rsidRDefault="00F534BD" w:rsidP="001A6924">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8B6"/>
    <w:multiLevelType w:val="hybridMultilevel"/>
    <w:tmpl w:val="B45E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0732A"/>
    <w:multiLevelType w:val="hybridMultilevel"/>
    <w:tmpl w:val="A8CAB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9303D"/>
    <w:multiLevelType w:val="hybridMultilevel"/>
    <w:tmpl w:val="BF8E557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 w15:restartNumberingAfterBreak="0">
    <w:nsid w:val="0A406D41"/>
    <w:multiLevelType w:val="hybridMultilevel"/>
    <w:tmpl w:val="5E30B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E714A5"/>
    <w:multiLevelType w:val="hybridMultilevel"/>
    <w:tmpl w:val="653AF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CD0816"/>
    <w:multiLevelType w:val="hybridMultilevel"/>
    <w:tmpl w:val="B520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51DE6"/>
    <w:multiLevelType w:val="hybridMultilevel"/>
    <w:tmpl w:val="83C81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CC01AB"/>
    <w:multiLevelType w:val="hybridMultilevel"/>
    <w:tmpl w:val="A3EE87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A37560E"/>
    <w:multiLevelType w:val="hybridMultilevel"/>
    <w:tmpl w:val="50BE1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C935C02"/>
    <w:multiLevelType w:val="hybridMultilevel"/>
    <w:tmpl w:val="22EAE4EC"/>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10" w15:restartNumberingAfterBreak="0">
    <w:nsid w:val="266111F8"/>
    <w:multiLevelType w:val="hybridMultilevel"/>
    <w:tmpl w:val="F9283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556DF7"/>
    <w:multiLevelType w:val="hybridMultilevel"/>
    <w:tmpl w:val="EA3E0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9B5529E"/>
    <w:multiLevelType w:val="hybridMultilevel"/>
    <w:tmpl w:val="A2180C8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1842A3"/>
    <w:multiLevelType w:val="hybridMultilevel"/>
    <w:tmpl w:val="49F0FE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CD10C81"/>
    <w:multiLevelType w:val="hybridMultilevel"/>
    <w:tmpl w:val="AB986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D3D3632"/>
    <w:multiLevelType w:val="hybridMultilevel"/>
    <w:tmpl w:val="8D9C26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DFC4F88"/>
    <w:multiLevelType w:val="hybridMultilevel"/>
    <w:tmpl w:val="D4A8AD6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39EF555C"/>
    <w:multiLevelType w:val="hybridMultilevel"/>
    <w:tmpl w:val="D8EA2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C2F1077"/>
    <w:multiLevelType w:val="hybridMultilevel"/>
    <w:tmpl w:val="A9F6BB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26714"/>
    <w:multiLevelType w:val="hybridMultilevel"/>
    <w:tmpl w:val="7594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1A66BB"/>
    <w:multiLevelType w:val="hybridMultilevel"/>
    <w:tmpl w:val="3B20915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47072870"/>
    <w:multiLevelType w:val="hybridMultilevel"/>
    <w:tmpl w:val="3B98A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441E8"/>
    <w:multiLevelType w:val="hybridMultilevel"/>
    <w:tmpl w:val="3AB2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4591C"/>
    <w:multiLevelType w:val="hybridMultilevel"/>
    <w:tmpl w:val="B8121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D091A42"/>
    <w:multiLevelType w:val="hybridMultilevel"/>
    <w:tmpl w:val="18781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326538"/>
    <w:multiLevelType w:val="hybridMultilevel"/>
    <w:tmpl w:val="E7381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96972"/>
    <w:multiLevelType w:val="hybridMultilevel"/>
    <w:tmpl w:val="13A63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2B64486"/>
    <w:multiLevelType w:val="hybridMultilevel"/>
    <w:tmpl w:val="398E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0C1B32"/>
    <w:multiLevelType w:val="hybridMultilevel"/>
    <w:tmpl w:val="16F4F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053641"/>
    <w:multiLevelType w:val="hybridMultilevel"/>
    <w:tmpl w:val="1786E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BA51BAF"/>
    <w:multiLevelType w:val="hybridMultilevel"/>
    <w:tmpl w:val="5BCE5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C6B2CFD"/>
    <w:multiLevelType w:val="hybridMultilevel"/>
    <w:tmpl w:val="411EACE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6E6C82"/>
    <w:multiLevelType w:val="hybridMultilevel"/>
    <w:tmpl w:val="05667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A533CCE"/>
    <w:multiLevelType w:val="hybridMultilevel"/>
    <w:tmpl w:val="7B6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EC7492"/>
    <w:multiLevelType w:val="hybridMultilevel"/>
    <w:tmpl w:val="CE26FD9E"/>
    <w:lvl w:ilvl="0" w:tplc="5F0CA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B08C3"/>
    <w:multiLevelType w:val="hybridMultilevel"/>
    <w:tmpl w:val="B7F01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2D703B8"/>
    <w:multiLevelType w:val="hybridMultilevel"/>
    <w:tmpl w:val="A4C6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E90B4B"/>
    <w:multiLevelType w:val="hybridMultilevel"/>
    <w:tmpl w:val="FFCE4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603934"/>
    <w:multiLevelType w:val="hybridMultilevel"/>
    <w:tmpl w:val="94A4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6E2B36"/>
    <w:multiLevelType w:val="hybridMultilevel"/>
    <w:tmpl w:val="F708B6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25"/>
  </w:num>
  <w:num w:numId="3">
    <w:abstractNumId w:val="2"/>
  </w:num>
  <w:num w:numId="4">
    <w:abstractNumId w:val="2"/>
  </w:num>
  <w:num w:numId="5">
    <w:abstractNumId w:val="36"/>
  </w:num>
  <w:num w:numId="6">
    <w:abstractNumId w:val="32"/>
  </w:num>
  <w:num w:numId="7">
    <w:abstractNumId w:val="9"/>
  </w:num>
  <w:num w:numId="8">
    <w:abstractNumId w:val="24"/>
  </w:num>
  <w:num w:numId="9">
    <w:abstractNumId w:val="22"/>
  </w:num>
  <w:num w:numId="10">
    <w:abstractNumId w:val="7"/>
  </w:num>
  <w:num w:numId="11">
    <w:abstractNumId w:val="13"/>
  </w:num>
  <w:num w:numId="12">
    <w:abstractNumId w:val="14"/>
  </w:num>
  <w:num w:numId="13">
    <w:abstractNumId w:val="4"/>
  </w:num>
  <w:num w:numId="14">
    <w:abstractNumId w:val="20"/>
  </w:num>
  <w:num w:numId="15">
    <w:abstractNumId w:val="6"/>
  </w:num>
  <w:num w:numId="16">
    <w:abstractNumId w:val="16"/>
  </w:num>
  <w:num w:numId="17">
    <w:abstractNumId w:val="1"/>
  </w:num>
  <w:num w:numId="18">
    <w:abstractNumId w:val="17"/>
  </w:num>
  <w:num w:numId="19">
    <w:abstractNumId w:val="5"/>
  </w:num>
  <w:num w:numId="20">
    <w:abstractNumId w:val="19"/>
  </w:num>
  <w:num w:numId="21">
    <w:abstractNumId w:val="38"/>
  </w:num>
  <w:num w:numId="22">
    <w:abstractNumId w:val="21"/>
  </w:num>
  <w:num w:numId="23">
    <w:abstractNumId w:val="27"/>
  </w:num>
  <w:num w:numId="24">
    <w:abstractNumId w:val="3"/>
  </w:num>
  <w:num w:numId="25">
    <w:abstractNumId w:val="11"/>
  </w:num>
  <w:num w:numId="26">
    <w:abstractNumId w:val="10"/>
  </w:num>
  <w:num w:numId="27">
    <w:abstractNumId w:val="8"/>
  </w:num>
  <w:num w:numId="28">
    <w:abstractNumId w:val="29"/>
  </w:num>
  <w:num w:numId="29">
    <w:abstractNumId w:val="23"/>
  </w:num>
  <w:num w:numId="30">
    <w:abstractNumId w:val="15"/>
  </w:num>
  <w:num w:numId="31">
    <w:abstractNumId w:val="0"/>
  </w:num>
  <w:num w:numId="32">
    <w:abstractNumId w:val="28"/>
  </w:num>
  <w:num w:numId="33">
    <w:abstractNumId w:val="34"/>
  </w:num>
  <w:num w:numId="34">
    <w:abstractNumId w:val="33"/>
  </w:num>
  <w:num w:numId="35">
    <w:abstractNumId w:val="35"/>
  </w:num>
  <w:num w:numId="36">
    <w:abstractNumId w:val="30"/>
  </w:num>
  <w:num w:numId="37">
    <w:abstractNumId w:val="37"/>
  </w:num>
  <w:num w:numId="38">
    <w:abstractNumId w:val="12"/>
  </w:num>
  <w:num w:numId="39">
    <w:abstractNumId w:val="18"/>
  </w:num>
  <w:num w:numId="40">
    <w:abstractNumId w:val="31"/>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77C"/>
    <w:rsid w:val="0002141D"/>
    <w:rsid w:val="00044A1A"/>
    <w:rsid w:val="0009578D"/>
    <w:rsid w:val="000E1D79"/>
    <w:rsid w:val="000F0FD3"/>
    <w:rsid w:val="00136796"/>
    <w:rsid w:val="00195878"/>
    <w:rsid w:val="001A6924"/>
    <w:rsid w:val="001C2218"/>
    <w:rsid w:val="00236447"/>
    <w:rsid w:val="0026489B"/>
    <w:rsid w:val="002D6413"/>
    <w:rsid w:val="003E3D53"/>
    <w:rsid w:val="003F4967"/>
    <w:rsid w:val="00423CA1"/>
    <w:rsid w:val="004459D1"/>
    <w:rsid w:val="0045699E"/>
    <w:rsid w:val="0046225B"/>
    <w:rsid w:val="00474C85"/>
    <w:rsid w:val="004C14FF"/>
    <w:rsid w:val="00512BF6"/>
    <w:rsid w:val="00542F3D"/>
    <w:rsid w:val="00601640"/>
    <w:rsid w:val="00613F9B"/>
    <w:rsid w:val="00637C17"/>
    <w:rsid w:val="00644630"/>
    <w:rsid w:val="00693474"/>
    <w:rsid w:val="006D392A"/>
    <w:rsid w:val="0070154E"/>
    <w:rsid w:val="00701C92"/>
    <w:rsid w:val="0070301F"/>
    <w:rsid w:val="007D47DF"/>
    <w:rsid w:val="007F3A04"/>
    <w:rsid w:val="00806236"/>
    <w:rsid w:val="00815804"/>
    <w:rsid w:val="00877AA1"/>
    <w:rsid w:val="008A3E0F"/>
    <w:rsid w:val="008C2888"/>
    <w:rsid w:val="008F1859"/>
    <w:rsid w:val="00926465"/>
    <w:rsid w:val="0093372B"/>
    <w:rsid w:val="009474E5"/>
    <w:rsid w:val="009C6F25"/>
    <w:rsid w:val="009D3F3C"/>
    <w:rsid w:val="00A02995"/>
    <w:rsid w:val="00A74258"/>
    <w:rsid w:val="00AA370A"/>
    <w:rsid w:val="00AA607D"/>
    <w:rsid w:val="00AB23C4"/>
    <w:rsid w:val="00AC66D9"/>
    <w:rsid w:val="00AF6290"/>
    <w:rsid w:val="00AF6937"/>
    <w:rsid w:val="00B35A5D"/>
    <w:rsid w:val="00B411DC"/>
    <w:rsid w:val="00B956FC"/>
    <w:rsid w:val="00B97AAE"/>
    <w:rsid w:val="00BD771A"/>
    <w:rsid w:val="00C14854"/>
    <w:rsid w:val="00C23F61"/>
    <w:rsid w:val="00C350BD"/>
    <w:rsid w:val="00C512A6"/>
    <w:rsid w:val="00D030F4"/>
    <w:rsid w:val="00D263A1"/>
    <w:rsid w:val="00D274A7"/>
    <w:rsid w:val="00D742FE"/>
    <w:rsid w:val="00D86939"/>
    <w:rsid w:val="00DA4FA8"/>
    <w:rsid w:val="00E72D2E"/>
    <w:rsid w:val="00EA177C"/>
    <w:rsid w:val="00EA761C"/>
    <w:rsid w:val="00ED2AAB"/>
    <w:rsid w:val="00F534BD"/>
    <w:rsid w:val="00F80B7D"/>
    <w:rsid w:val="00FD35CC"/>
    <w:rsid w:val="00FD7AC2"/>
    <w:rsid w:val="00FD7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5B56A71"/>
  <w15:docId w15:val="{E97DD55E-F091-417C-A8E5-87B40DADB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177C"/>
    <w:rPr>
      <w:color w:val="0000FF"/>
      <w:u w:val="single"/>
    </w:rPr>
  </w:style>
  <w:style w:type="paragraph" w:styleId="ListParagraph">
    <w:name w:val="List Paragraph"/>
    <w:basedOn w:val="Normal"/>
    <w:uiPriority w:val="34"/>
    <w:qFormat/>
    <w:rsid w:val="00EA177C"/>
    <w:pPr>
      <w:spacing w:after="0" w:line="240" w:lineRule="auto"/>
      <w:ind w:left="720"/>
    </w:pPr>
    <w:rPr>
      <w:rFonts w:ascii="Calibri" w:hAnsi="Calibri" w:cs="Times New Roman"/>
    </w:rPr>
  </w:style>
  <w:style w:type="character" w:styleId="CommentReference">
    <w:name w:val="annotation reference"/>
    <w:basedOn w:val="DefaultParagraphFont"/>
    <w:uiPriority w:val="99"/>
    <w:semiHidden/>
    <w:unhideWhenUsed/>
    <w:rsid w:val="00AA607D"/>
    <w:rPr>
      <w:sz w:val="16"/>
      <w:szCs w:val="16"/>
    </w:rPr>
  </w:style>
  <w:style w:type="paragraph" w:styleId="CommentText">
    <w:name w:val="annotation text"/>
    <w:basedOn w:val="Normal"/>
    <w:link w:val="CommentTextChar"/>
    <w:uiPriority w:val="99"/>
    <w:semiHidden/>
    <w:unhideWhenUsed/>
    <w:rsid w:val="00AA607D"/>
    <w:pPr>
      <w:spacing w:line="240" w:lineRule="auto"/>
    </w:pPr>
    <w:rPr>
      <w:sz w:val="20"/>
      <w:szCs w:val="20"/>
    </w:rPr>
  </w:style>
  <w:style w:type="character" w:customStyle="1" w:styleId="CommentTextChar">
    <w:name w:val="Comment Text Char"/>
    <w:basedOn w:val="DefaultParagraphFont"/>
    <w:link w:val="CommentText"/>
    <w:uiPriority w:val="99"/>
    <w:semiHidden/>
    <w:rsid w:val="00AA607D"/>
    <w:rPr>
      <w:sz w:val="20"/>
      <w:szCs w:val="20"/>
    </w:rPr>
  </w:style>
  <w:style w:type="paragraph" w:styleId="CommentSubject">
    <w:name w:val="annotation subject"/>
    <w:basedOn w:val="CommentText"/>
    <w:next w:val="CommentText"/>
    <w:link w:val="CommentSubjectChar"/>
    <w:uiPriority w:val="99"/>
    <w:semiHidden/>
    <w:unhideWhenUsed/>
    <w:rsid w:val="00AA607D"/>
    <w:rPr>
      <w:b/>
      <w:bCs/>
    </w:rPr>
  </w:style>
  <w:style w:type="character" w:customStyle="1" w:styleId="CommentSubjectChar">
    <w:name w:val="Comment Subject Char"/>
    <w:basedOn w:val="CommentTextChar"/>
    <w:link w:val="CommentSubject"/>
    <w:uiPriority w:val="99"/>
    <w:semiHidden/>
    <w:rsid w:val="00AA607D"/>
    <w:rPr>
      <w:b/>
      <w:bCs/>
      <w:sz w:val="20"/>
      <w:szCs w:val="20"/>
    </w:rPr>
  </w:style>
  <w:style w:type="paragraph" w:styleId="Revision">
    <w:name w:val="Revision"/>
    <w:hidden/>
    <w:uiPriority w:val="99"/>
    <w:semiHidden/>
    <w:rsid w:val="00AA607D"/>
    <w:pPr>
      <w:spacing w:after="0" w:line="240" w:lineRule="auto"/>
    </w:pPr>
  </w:style>
  <w:style w:type="paragraph" w:styleId="BalloonText">
    <w:name w:val="Balloon Text"/>
    <w:basedOn w:val="Normal"/>
    <w:link w:val="BalloonTextChar"/>
    <w:uiPriority w:val="99"/>
    <w:semiHidden/>
    <w:unhideWhenUsed/>
    <w:rsid w:val="00AA6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07D"/>
    <w:rPr>
      <w:rFonts w:ascii="Tahoma" w:hAnsi="Tahoma" w:cs="Tahoma"/>
      <w:sz w:val="16"/>
      <w:szCs w:val="16"/>
    </w:rPr>
  </w:style>
  <w:style w:type="character" w:styleId="UnresolvedMention">
    <w:name w:val="Unresolved Mention"/>
    <w:basedOn w:val="DefaultParagraphFont"/>
    <w:uiPriority w:val="99"/>
    <w:semiHidden/>
    <w:unhideWhenUsed/>
    <w:rsid w:val="00AB23C4"/>
    <w:rPr>
      <w:color w:val="605E5C"/>
      <w:shd w:val="clear" w:color="auto" w:fill="E1DFDD"/>
    </w:rPr>
  </w:style>
  <w:style w:type="character" w:styleId="Strong">
    <w:name w:val="Strong"/>
    <w:basedOn w:val="DefaultParagraphFont"/>
    <w:uiPriority w:val="22"/>
    <w:qFormat/>
    <w:rsid w:val="00AB23C4"/>
    <w:rPr>
      <w:b/>
      <w:bCs/>
    </w:rPr>
  </w:style>
  <w:style w:type="paragraph" w:styleId="NormalWeb">
    <w:name w:val="Normal (Web)"/>
    <w:basedOn w:val="Normal"/>
    <w:uiPriority w:val="99"/>
    <w:unhideWhenUsed/>
    <w:rsid w:val="00AB23C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3644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6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937"/>
  </w:style>
  <w:style w:type="paragraph" w:styleId="Footer">
    <w:name w:val="footer"/>
    <w:basedOn w:val="Normal"/>
    <w:link w:val="FooterChar"/>
    <w:uiPriority w:val="99"/>
    <w:unhideWhenUsed/>
    <w:rsid w:val="00AF6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90995">
      <w:bodyDiv w:val="1"/>
      <w:marLeft w:val="0"/>
      <w:marRight w:val="0"/>
      <w:marTop w:val="0"/>
      <w:marBottom w:val="0"/>
      <w:divBdr>
        <w:top w:val="none" w:sz="0" w:space="0" w:color="auto"/>
        <w:left w:val="none" w:sz="0" w:space="0" w:color="auto"/>
        <w:bottom w:val="none" w:sz="0" w:space="0" w:color="auto"/>
        <w:right w:val="none" w:sz="0" w:space="0" w:color="auto"/>
      </w:divBdr>
    </w:div>
    <w:div w:id="145126875">
      <w:bodyDiv w:val="1"/>
      <w:marLeft w:val="0"/>
      <w:marRight w:val="0"/>
      <w:marTop w:val="0"/>
      <w:marBottom w:val="0"/>
      <w:divBdr>
        <w:top w:val="none" w:sz="0" w:space="0" w:color="auto"/>
        <w:left w:val="none" w:sz="0" w:space="0" w:color="auto"/>
        <w:bottom w:val="none" w:sz="0" w:space="0" w:color="auto"/>
        <w:right w:val="none" w:sz="0" w:space="0" w:color="auto"/>
      </w:divBdr>
    </w:div>
    <w:div w:id="294337690">
      <w:bodyDiv w:val="1"/>
      <w:marLeft w:val="0"/>
      <w:marRight w:val="0"/>
      <w:marTop w:val="0"/>
      <w:marBottom w:val="0"/>
      <w:divBdr>
        <w:top w:val="none" w:sz="0" w:space="0" w:color="auto"/>
        <w:left w:val="none" w:sz="0" w:space="0" w:color="auto"/>
        <w:bottom w:val="none" w:sz="0" w:space="0" w:color="auto"/>
        <w:right w:val="none" w:sz="0" w:space="0" w:color="auto"/>
      </w:divBdr>
    </w:div>
    <w:div w:id="654340252">
      <w:bodyDiv w:val="1"/>
      <w:marLeft w:val="0"/>
      <w:marRight w:val="0"/>
      <w:marTop w:val="0"/>
      <w:marBottom w:val="0"/>
      <w:divBdr>
        <w:top w:val="none" w:sz="0" w:space="0" w:color="auto"/>
        <w:left w:val="none" w:sz="0" w:space="0" w:color="auto"/>
        <w:bottom w:val="none" w:sz="0" w:space="0" w:color="auto"/>
        <w:right w:val="none" w:sz="0" w:space="0" w:color="auto"/>
      </w:divBdr>
      <w:divsChild>
        <w:div w:id="2111121205">
          <w:marLeft w:val="0"/>
          <w:marRight w:val="0"/>
          <w:marTop w:val="0"/>
          <w:marBottom w:val="0"/>
          <w:divBdr>
            <w:top w:val="none" w:sz="0" w:space="0" w:color="auto"/>
            <w:left w:val="none" w:sz="0" w:space="0" w:color="auto"/>
            <w:bottom w:val="none" w:sz="0" w:space="0" w:color="auto"/>
            <w:right w:val="none" w:sz="0" w:space="0" w:color="auto"/>
          </w:divBdr>
          <w:divsChild>
            <w:div w:id="860704210">
              <w:marLeft w:val="0"/>
              <w:marRight w:val="0"/>
              <w:marTop w:val="0"/>
              <w:marBottom w:val="0"/>
              <w:divBdr>
                <w:top w:val="none" w:sz="0" w:space="0" w:color="auto"/>
                <w:left w:val="none" w:sz="0" w:space="0" w:color="auto"/>
                <w:bottom w:val="none" w:sz="0" w:space="0" w:color="auto"/>
                <w:right w:val="none" w:sz="0" w:space="0" w:color="auto"/>
              </w:divBdr>
              <w:divsChild>
                <w:div w:id="1337805227">
                  <w:marLeft w:val="0"/>
                  <w:marRight w:val="0"/>
                  <w:marTop w:val="0"/>
                  <w:marBottom w:val="0"/>
                  <w:divBdr>
                    <w:top w:val="none" w:sz="0" w:space="0" w:color="auto"/>
                    <w:left w:val="none" w:sz="0" w:space="0" w:color="auto"/>
                    <w:bottom w:val="none" w:sz="0" w:space="0" w:color="auto"/>
                    <w:right w:val="none" w:sz="0" w:space="0" w:color="auto"/>
                  </w:divBdr>
                  <w:divsChild>
                    <w:div w:id="18856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93799">
      <w:bodyDiv w:val="1"/>
      <w:marLeft w:val="0"/>
      <w:marRight w:val="0"/>
      <w:marTop w:val="0"/>
      <w:marBottom w:val="0"/>
      <w:divBdr>
        <w:top w:val="none" w:sz="0" w:space="0" w:color="auto"/>
        <w:left w:val="none" w:sz="0" w:space="0" w:color="auto"/>
        <w:bottom w:val="none" w:sz="0" w:space="0" w:color="auto"/>
        <w:right w:val="none" w:sz="0" w:space="0" w:color="auto"/>
      </w:divBdr>
    </w:div>
    <w:div w:id="698431913">
      <w:bodyDiv w:val="1"/>
      <w:marLeft w:val="0"/>
      <w:marRight w:val="0"/>
      <w:marTop w:val="0"/>
      <w:marBottom w:val="0"/>
      <w:divBdr>
        <w:top w:val="none" w:sz="0" w:space="0" w:color="auto"/>
        <w:left w:val="none" w:sz="0" w:space="0" w:color="auto"/>
        <w:bottom w:val="none" w:sz="0" w:space="0" w:color="auto"/>
        <w:right w:val="none" w:sz="0" w:space="0" w:color="auto"/>
      </w:divBdr>
    </w:div>
    <w:div w:id="947156518">
      <w:bodyDiv w:val="1"/>
      <w:marLeft w:val="0"/>
      <w:marRight w:val="0"/>
      <w:marTop w:val="0"/>
      <w:marBottom w:val="0"/>
      <w:divBdr>
        <w:top w:val="none" w:sz="0" w:space="0" w:color="auto"/>
        <w:left w:val="none" w:sz="0" w:space="0" w:color="auto"/>
        <w:bottom w:val="none" w:sz="0" w:space="0" w:color="auto"/>
        <w:right w:val="none" w:sz="0" w:space="0" w:color="auto"/>
      </w:divBdr>
      <w:divsChild>
        <w:div w:id="1401977669">
          <w:marLeft w:val="0"/>
          <w:marRight w:val="0"/>
          <w:marTop w:val="0"/>
          <w:marBottom w:val="0"/>
          <w:divBdr>
            <w:top w:val="none" w:sz="0" w:space="0" w:color="auto"/>
            <w:left w:val="none" w:sz="0" w:space="0" w:color="auto"/>
            <w:bottom w:val="none" w:sz="0" w:space="0" w:color="auto"/>
            <w:right w:val="none" w:sz="0" w:space="0" w:color="auto"/>
          </w:divBdr>
          <w:divsChild>
            <w:div w:id="1436972846">
              <w:marLeft w:val="0"/>
              <w:marRight w:val="0"/>
              <w:marTop w:val="0"/>
              <w:marBottom w:val="0"/>
              <w:divBdr>
                <w:top w:val="none" w:sz="0" w:space="0" w:color="auto"/>
                <w:left w:val="none" w:sz="0" w:space="0" w:color="auto"/>
                <w:bottom w:val="none" w:sz="0" w:space="0" w:color="auto"/>
                <w:right w:val="none" w:sz="0" w:space="0" w:color="auto"/>
              </w:divBdr>
              <w:divsChild>
                <w:div w:id="1036851114">
                  <w:marLeft w:val="0"/>
                  <w:marRight w:val="0"/>
                  <w:marTop w:val="0"/>
                  <w:marBottom w:val="0"/>
                  <w:divBdr>
                    <w:top w:val="none" w:sz="0" w:space="0" w:color="auto"/>
                    <w:left w:val="none" w:sz="0" w:space="0" w:color="auto"/>
                    <w:bottom w:val="none" w:sz="0" w:space="0" w:color="auto"/>
                    <w:right w:val="none" w:sz="0" w:space="0" w:color="auto"/>
                  </w:divBdr>
                  <w:divsChild>
                    <w:div w:id="1956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76392">
      <w:bodyDiv w:val="1"/>
      <w:marLeft w:val="0"/>
      <w:marRight w:val="0"/>
      <w:marTop w:val="0"/>
      <w:marBottom w:val="0"/>
      <w:divBdr>
        <w:top w:val="none" w:sz="0" w:space="0" w:color="auto"/>
        <w:left w:val="none" w:sz="0" w:space="0" w:color="auto"/>
        <w:bottom w:val="none" w:sz="0" w:space="0" w:color="auto"/>
        <w:right w:val="none" w:sz="0" w:space="0" w:color="auto"/>
      </w:divBdr>
    </w:div>
    <w:div w:id="1006712309">
      <w:bodyDiv w:val="1"/>
      <w:marLeft w:val="0"/>
      <w:marRight w:val="0"/>
      <w:marTop w:val="0"/>
      <w:marBottom w:val="0"/>
      <w:divBdr>
        <w:top w:val="none" w:sz="0" w:space="0" w:color="auto"/>
        <w:left w:val="none" w:sz="0" w:space="0" w:color="auto"/>
        <w:bottom w:val="none" w:sz="0" w:space="0" w:color="auto"/>
        <w:right w:val="none" w:sz="0" w:space="0" w:color="auto"/>
      </w:divBdr>
    </w:div>
    <w:div w:id="1101682353">
      <w:bodyDiv w:val="1"/>
      <w:marLeft w:val="0"/>
      <w:marRight w:val="0"/>
      <w:marTop w:val="0"/>
      <w:marBottom w:val="0"/>
      <w:divBdr>
        <w:top w:val="none" w:sz="0" w:space="0" w:color="auto"/>
        <w:left w:val="none" w:sz="0" w:space="0" w:color="auto"/>
        <w:bottom w:val="none" w:sz="0" w:space="0" w:color="auto"/>
        <w:right w:val="none" w:sz="0" w:space="0" w:color="auto"/>
      </w:divBdr>
      <w:divsChild>
        <w:div w:id="2015765164">
          <w:marLeft w:val="0"/>
          <w:marRight w:val="0"/>
          <w:marTop w:val="0"/>
          <w:marBottom w:val="0"/>
          <w:divBdr>
            <w:top w:val="none" w:sz="0" w:space="0" w:color="auto"/>
            <w:left w:val="none" w:sz="0" w:space="0" w:color="auto"/>
            <w:bottom w:val="none" w:sz="0" w:space="0" w:color="auto"/>
            <w:right w:val="none" w:sz="0" w:space="0" w:color="auto"/>
          </w:divBdr>
          <w:divsChild>
            <w:div w:id="1128745465">
              <w:marLeft w:val="0"/>
              <w:marRight w:val="0"/>
              <w:marTop w:val="0"/>
              <w:marBottom w:val="0"/>
              <w:divBdr>
                <w:top w:val="none" w:sz="0" w:space="0" w:color="auto"/>
                <w:left w:val="none" w:sz="0" w:space="0" w:color="auto"/>
                <w:bottom w:val="none" w:sz="0" w:space="0" w:color="auto"/>
                <w:right w:val="none" w:sz="0" w:space="0" w:color="auto"/>
              </w:divBdr>
              <w:divsChild>
                <w:div w:id="788819243">
                  <w:marLeft w:val="0"/>
                  <w:marRight w:val="0"/>
                  <w:marTop w:val="0"/>
                  <w:marBottom w:val="0"/>
                  <w:divBdr>
                    <w:top w:val="none" w:sz="0" w:space="0" w:color="auto"/>
                    <w:left w:val="none" w:sz="0" w:space="0" w:color="auto"/>
                    <w:bottom w:val="none" w:sz="0" w:space="0" w:color="auto"/>
                    <w:right w:val="none" w:sz="0" w:space="0" w:color="auto"/>
                  </w:divBdr>
                  <w:divsChild>
                    <w:div w:id="19079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6188">
      <w:bodyDiv w:val="1"/>
      <w:marLeft w:val="0"/>
      <w:marRight w:val="0"/>
      <w:marTop w:val="0"/>
      <w:marBottom w:val="0"/>
      <w:divBdr>
        <w:top w:val="none" w:sz="0" w:space="0" w:color="auto"/>
        <w:left w:val="none" w:sz="0" w:space="0" w:color="auto"/>
        <w:bottom w:val="none" w:sz="0" w:space="0" w:color="auto"/>
        <w:right w:val="none" w:sz="0" w:space="0" w:color="auto"/>
      </w:divBdr>
    </w:div>
    <w:div w:id="1431857131">
      <w:bodyDiv w:val="1"/>
      <w:marLeft w:val="0"/>
      <w:marRight w:val="0"/>
      <w:marTop w:val="0"/>
      <w:marBottom w:val="0"/>
      <w:divBdr>
        <w:top w:val="none" w:sz="0" w:space="0" w:color="auto"/>
        <w:left w:val="none" w:sz="0" w:space="0" w:color="auto"/>
        <w:bottom w:val="none" w:sz="0" w:space="0" w:color="auto"/>
        <w:right w:val="none" w:sz="0" w:space="0" w:color="auto"/>
      </w:divBdr>
    </w:div>
    <w:div w:id="1577402095">
      <w:bodyDiv w:val="1"/>
      <w:marLeft w:val="0"/>
      <w:marRight w:val="0"/>
      <w:marTop w:val="0"/>
      <w:marBottom w:val="0"/>
      <w:divBdr>
        <w:top w:val="none" w:sz="0" w:space="0" w:color="auto"/>
        <w:left w:val="none" w:sz="0" w:space="0" w:color="auto"/>
        <w:bottom w:val="none" w:sz="0" w:space="0" w:color="auto"/>
        <w:right w:val="none" w:sz="0" w:space="0" w:color="auto"/>
      </w:divBdr>
    </w:div>
    <w:div w:id="1645353599">
      <w:bodyDiv w:val="1"/>
      <w:marLeft w:val="0"/>
      <w:marRight w:val="0"/>
      <w:marTop w:val="0"/>
      <w:marBottom w:val="0"/>
      <w:divBdr>
        <w:top w:val="none" w:sz="0" w:space="0" w:color="auto"/>
        <w:left w:val="none" w:sz="0" w:space="0" w:color="auto"/>
        <w:bottom w:val="none" w:sz="0" w:space="0" w:color="auto"/>
        <w:right w:val="none" w:sz="0" w:space="0" w:color="auto"/>
      </w:divBdr>
    </w:div>
    <w:div w:id="1813450361">
      <w:bodyDiv w:val="1"/>
      <w:marLeft w:val="0"/>
      <w:marRight w:val="0"/>
      <w:marTop w:val="0"/>
      <w:marBottom w:val="0"/>
      <w:divBdr>
        <w:top w:val="none" w:sz="0" w:space="0" w:color="auto"/>
        <w:left w:val="none" w:sz="0" w:space="0" w:color="auto"/>
        <w:bottom w:val="none" w:sz="0" w:space="0" w:color="auto"/>
        <w:right w:val="none" w:sz="0" w:space="0" w:color="auto"/>
      </w:divBdr>
    </w:div>
    <w:div w:id="1819609486">
      <w:bodyDiv w:val="1"/>
      <w:marLeft w:val="0"/>
      <w:marRight w:val="0"/>
      <w:marTop w:val="0"/>
      <w:marBottom w:val="0"/>
      <w:divBdr>
        <w:top w:val="none" w:sz="0" w:space="0" w:color="auto"/>
        <w:left w:val="none" w:sz="0" w:space="0" w:color="auto"/>
        <w:bottom w:val="none" w:sz="0" w:space="0" w:color="auto"/>
        <w:right w:val="none" w:sz="0" w:space="0" w:color="auto"/>
      </w:divBdr>
      <w:divsChild>
        <w:div w:id="1935047665">
          <w:marLeft w:val="0"/>
          <w:marRight w:val="0"/>
          <w:marTop w:val="0"/>
          <w:marBottom w:val="0"/>
          <w:divBdr>
            <w:top w:val="none" w:sz="0" w:space="0" w:color="auto"/>
            <w:left w:val="none" w:sz="0" w:space="0" w:color="auto"/>
            <w:bottom w:val="none" w:sz="0" w:space="0" w:color="auto"/>
            <w:right w:val="none" w:sz="0" w:space="0" w:color="auto"/>
          </w:divBdr>
          <w:divsChild>
            <w:div w:id="1168593181">
              <w:marLeft w:val="0"/>
              <w:marRight w:val="0"/>
              <w:marTop w:val="0"/>
              <w:marBottom w:val="0"/>
              <w:divBdr>
                <w:top w:val="none" w:sz="0" w:space="0" w:color="auto"/>
                <w:left w:val="none" w:sz="0" w:space="0" w:color="auto"/>
                <w:bottom w:val="none" w:sz="0" w:space="0" w:color="auto"/>
                <w:right w:val="none" w:sz="0" w:space="0" w:color="auto"/>
              </w:divBdr>
              <w:divsChild>
                <w:div w:id="380979437">
                  <w:marLeft w:val="0"/>
                  <w:marRight w:val="0"/>
                  <w:marTop w:val="0"/>
                  <w:marBottom w:val="0"/>
                  <w:divBdr>
                    <w:top w:val="none" w:sz="0" w:space="0" w:color="auto"/>
                    <w:left w:val="none" w:sz="0" w:space="0" w:color="auto"/>
                    <w:bottom w:val="none" w:sz="0" w:space="0" w:color="auto"/>
                    <w:right w:val="none" w:sz="0" w:space="0" w:color="auto"/>
                  </w:divBdr>
                  <w:divsChild>
                    <w:div w:id="171547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079971">
      <w:bodyDiv w:val="1"/>
      <w:marLeft w:val="0"/>
      <w:marRight w:val="0"/>
      <w:marTop w:val="0"/>
      <w:marBottom w:val="0"/>
      <w:divBdr>
        <w:top w:val="none" w:sz="0" w:space="0" w:color="auto"/>
        <w:left w:val="none" w:sz="0" w:space="0" w:color="auto"/>
        <w:bottom w:val="none" w:sz="0" w:space="0" w:color="auto"/>
        <w:right w:val="none" w:sz="0" w:space="0" w:color="auto"/>
      </w:divBdr>
      <w:divsChild>
        <w:div w:id="241767659">
          <w:marLeft w:val="0"/>
          <w:marRight w:val="0"/>
          <w:marTop w:val="0"/>
          <w:marBottom w:val="0"/>
          <w:divBdr>
            <w:top w:val="none" w:sz="0" w:space="0" w:color="auto"/>
            <w:left w:val="none" w:sz="0" w:space="0" w:color="auto"/>
            <w:bottom w:val="none" w:sz="0" w:space="0" w:color="auto"/>
            <w:right w:val="none" w:sz="0" w:space="0" w:color="auto"/>
          </w:divBdr>
          <w:divsChild>
            <w:div w:id="1509372181">
              <w:marLeft w:val="0"/>
              <w:marRight w:val="0"/>
              <w:marTop w:val="0"/>
              <w:marBottom w:val="0"/>
              <w:divBdr>
                <w:top w:val="none" w:sz="0" w:space="0" w:color="auto"/>
                <w:left w:val="none" w:sz="0" w:space="0" w:color="auto"/>
                <w:bottom w:val="none" w:sz="0" w:space="0" w:color="auto"/>
                <w:right w:val="none" w:sz="0" w:space="0" w:color="auto"/>
              </w:divBdr>
              <w:divsChild>
                <w:div w:id="722825173">
                  <w:marLeft w:val="0"/>
                  <w:marRight w:val="0"/>
                  <w:marTop w:val="0"/>
                  <w:marBottom w:val="0"/>
                  <w:divBdr>
                    <w:top w:val="none" w:sz="0" w:space="0" w:color="auto"/>
                    <w:left w:val="none" w:sz="0" w:space="0" w:color="auto"/>
                    <w:bottom w:val="none" w:sz="0" w:space="0" w:color="auto"/>
                    <w:right w:val="none" w:sz="0" w:space="0" w:color="auto"/>
                  </w:divBdr>
                  <w:divsChild>
                    <w:div w:id="11273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Rebecca.Crowe@dot.gov" TargetMode="Externa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Cathy.Satterfield@dot.gov" TargetMode="External"/><Relationship Id="rId34" Type="http://schemas.openxmlformats.org/officeDocument/2006/relationships/hyperlink" Target="mailto:Thay.bishop@dot.gov" TargetMode="External"/><Relationship Id="rId42" Type="http://schemas.openxmlformats.org/officeDocument/2006/relationships/hyperlink" Target="mailto:Romeo.Garcia@dot.gov"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oemer.Alfelor@dot.gov" TargetMode="External"/><Relationship Id="rId17" Type="http://schemas.openxmlformats.org/officeDocument/2006/relationships/hyperlink" Target="https://www.fhwa.dot.gov/innovation/everydaycounts/edc_4/guide_to_improve_uncontrolled_crossings.pdf" TargetMode="External"/><Relationship Id="rId25" Type="http://schemas.openxmlformats.org/officeDocument/2006/relationships/hyperlink" Target="mailto:Silas.Nichols@dot.gov" TargetMode="External"/><Relationship Id="rId33" Type="http://schemas.openxmlformats.org/officeDocument/2006/relationships/hyperlink" Target="mailto:Stefan.Natzke@dot.gov" TargetMode="External"/><Relationship Id="rId38" Type="http://schemas.openxmlformats.org/officeDocument/2006/relationships/header" Target="header2.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Benjamin.Rivers@dot.gov" TargetMode="External"/><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hyperlink" Target="mailto:Harold.Peaks@dot.gov"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Paul.Jodoin@dot.gov" TargetMode="External"/><Relationship Id="rId23" Type="http://schemas.openxmlformats.org/officeDocument/2006/relationships/image" Target="media/image5.png"/><Relationship Id="rId28" Type="http://schemas.openxmlformats.org/officeDocument/2006/relationships/hyperlink" Target="mailto:eric.r.brown@dot.gov" TargetMode="External"/><Relationship Id="rId36" Type="http://schemas.openxmlformats.org/officeDocument/2006/relationships/hyperlink" Target="mailto:Jody.McCullough@dot.gov" TargetMode="External"/><Relationship Id="rId10" Type="http://schemas.openxmlformats.org/officeDocument/2006/relationships/endnotes" Target="endnotes.xml"/><Relationship Id="rId19" Type="http://schemas.openxmlformats.org/officeDocument/2006/relationships/hyperlink" Target="mailto:Peter.Eun@dot.gov" TargetMode="External"/><Relationship Id="rId31" Type="http://schemas.openxmlformats.org/officeDocument/2006/relationships/hyperlink" Target="mailto:Connie.Yew@dot.gov"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mes.colyar@dot.gov" TargetMode="External"/><Relationship Id="rId22" Type="http://schemas.openxmlformats.org/officeDocument/2006/relationships/hyperlink" Target="mailto:Dick.Albin@dot.gov" TargetMode="External"/><Relationship Id="rId27" Type="http://schemas.openxmlformats.org/officeDocument/2006/relationships/hyperlink" Target="mailto:scott.hogan@dot.gov" TargetMode="External"/><Relationship Id="rId30" Type="http://schemas.openxmlformats.org/officeDocument/2006/relationships/hyperlink" Target="mailto:James.Gray@dot.gov" TargetMode="External"/><Relationship Id="rId35" Type="http://schemas.openxmlformats.org/officeDocument/2006/relationships/image" Target="media/image9.png"/><Relationship Id="rId43" Type="http://schemas.openxmlformats.org/officeDocument/2006/relationships/hyperlink" Target="mailto:David.Unkefer@dot.gov"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7224A48CE73F4EB003C8CF10474829" ma:contentTypeVersion="0" ma:contentTypeDescription="Create a new document." ma:contentTypeScope="" ma:versionID="404c9dcbe044164335cafe97bfd0e216">
  <xsd:schema xmlns:xsd="http://www.w3.org/2001/XMLSchema" xmlns:xs="http://www.w3.org/2001/XMLSchema" xmlns:p="http://schemas.microsoft.com/office/2006/metadata/properties" xmlns:ns2="baa33bf9-9d5a-40ba-83d5-03461afedb9b" targetNamespace="http://schemas.microsoft.com/office/2006/metadata/properties" ma:root="true" ma:fieldsID="993b2986707efa0c6b12c4c777502b39" ns2:_="">
    <xsd:import namespace="baa33bf9-9d5a-40ba-83d5-03461afedb9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33bf9-9d5a-40ba-83d5-03461afedb9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aa33bf9-9d5a-40ba-83d5-03461afedb9b">3F7QC6FXPFXM-7150295-6</_dlc_DocId>
    <_dlc_DocIdUrl xmlns="baa33bf9-9d5a-40ba-83d5-03461afedb9b">
      <Url>http://our.dot.gov/office/fhwa.init/edc/_layouts/DocIdRedir.aspx?ID=3F7QC6FXPFXM-7150295-6</Url>
      <Description>3F7QC6FXPFXM-7150295-6</Description>
    </_dlc_DocIdUrl>
  </documentManagement>
</p:properties>
</file>

<file path=customXml/itemProps1.xml><?xml version="1.0" encoding="utf-8"?>
<ds:datastoreItem xmlns:ds="http://schemas.openxmlformats.org/officeDocument/2006/customXml" ds:itemID="{96724713-64D1-4409-9034-ED5B22A69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33bf9-9d5a-40ba-83d5-03461afedb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EFF44C-722D-4507-B7B1-C6B349753F8B}">
  <ds:schemaRefs>
    <ds:schemaRef ds:uri="http://schemas.microsoft.com/sharepoint/v3/contenttype/forms"/>
  </ds:schemaRefs>
</ds:datastoreItem>
</file>

<file path=customXml/itemProps3.xml><?xml version="1.0" encoding="utf-8"?>
<ds:datastoreItem xmlns:ds="http://schemas.openxmlformats.org/officeDocument/2006/customXml" ds:itemID="{37597DBB-AE20-4DAA-9119-CA115BC410DF}">
  <ds:schemaRefs>
    <ds:schemaRef ds:uri="http://schemas.microsoft.com/sharepoint/events"/>
  </ds:schemaRefs>
</ds:datastoreItem>
</file>

<file path=customXml/itemProps4.xml><?xml version="1.0" encoding="utf-8"?>
<ds:datastoreItem xmlns:ds="http://schemas.openxmlformats.org/officeDocument/2006/customXml" ds:itemID="{B45899FA-5296-490D-806E-C698C900DBE1}">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baa33bf9-9d5a-40ba-83d5-03461afedb9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2859</Words>
  <Characters>16298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19119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USDOT_User</dc:creator>
  <cp:lastModifiedBy>Lowry, Sara (FHWA)</cp:lastModifiedBy>
  <cp:revision>13</cp:revision>
  <cp:lastPrinted>2019-04-05T14:46:00Z</cp:lastPrinted>
  <dcterms:created xsi:type="dcterms:W3CDTF">2019-04-05T14:57:00Z</dcterms:created>
  <dcterms:modified xsi:type="dcterms:W3CDTF">2019-04-09T19:04:00Z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0x010100707224A48CE73F4EB003C8CF10474829</vt:lpwstr>
  </property>
  <property fmtid="{D5CDD505-2E9C-101B-9397-08002B2CF9AE}" pid="3" name="_dlc_DocIdItemGuid">
    <vt:lpwstr>472ea288-a6e4-42df-94ed-ba65595fae26</vt:lpwstr>
  </property>
</Properties>
</file>