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9A0" w:rsidRDefault="00CD6320" w:rsidP="00C7571A">
      <w:pPr>
        <w:rPr>
          <w:rFonts w:ascii="Arial" w:hAnsi="Arial" w:cs="Arial"/>
          <w:sz w:val="20"/>
          <w:szCs w:val="20"/>
        </w:rPr>
      </w:pPr>
      <w:bookmarkStart w:id="0" w:name="_GoBack"/>
      <w:bookmarkEnd w:id="0"/>
      <w:r>
        <w:rPr>
          <w:rFonts w:ascii="Arial" w:hAnsi="Arial" w:cs="Arial"/>
          <w:noProof/>
          <w:sz w:val="20"/>
          <w:szCs w:val="20"/>
        </w:rPr>
        <w:drawing>
          <wp:inline distT="0" distB="0" distL="0" distR="0">
            <wp:extent cx="4914900" cy="1666875"/>
            <wp:effectExtent l="0" t="0" r="0" b="0"/>
            <wp:docPr id="2" name="Picture 2" descr="news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aler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8848"/>
                    <a:stretch>
                      <a:fillRect/>
                    </a:stretch>
                  </pic:blipFill>
                  <pic:spPr bwMode="auto">
                    <a:xfrm>
                      <a:off x="0" y="0"/>
                      <a:ext cx="4914900" cy="1666875"/>
                    </a:xfrm>
                    <a:prstGeom prst="rect">
                      <a:avLst/>
                    </a:prstGeom>
                    <a:noFill/>
                    <a:ln>
                      <a:noFill/>
                    </a:ln>
                  </pic:spPr>
                </pic:pic>
              </a:graphicData>
            </a:graphic>
          </wp:inline>
        </w:drawing>
      </w:r>
    </w:p>
    <w:p w:rsidR="005529A0" w:rsidRDefault="005529A0" w:rsidP="00C7571A">
      <w:pPr>
        <w:rPr>
          <w:rFonts w:ascii="Arial" w:hAnsi="Arial" w:cs="Arial"/>
          <w:sz w:val="20"/>
          <w:szCs w:val="20"/>
        </w:rPr>
      </w:pPr>
    </w:p>
    <w:p w:rsidR="00E109D0" w:rsidRDefault="00362308">
      <w:pPr>
        <w:tabs>
          <w:tab w:val="left" w:pos="5760"/>
          <w:tab w:val="left" w:pos="6930"/>
        </w:tabs>
        <w:rPr>
          <w:rFonts w:ascii="Arial" w:hAnsi="Arial" w:cs="Arial"/>
          <w:sz w:val="20"/>
          <w:szCs w:val="20"/>
        </w:rPr>
      </w:pPr>
      <w:r>
        <w:rPr>
          <w:rFonts w:ascii="Arial" w:hAnsi="Arial" w:cs="Arial"/>
          <w:sz w:val="20"/>
          <w:szCs w:val="20"/>
        </w:rPr>
        <w:t>March 30, 2011</w:t>
      </w:r>
      <w:r w:rsidR="00C16BD8">
        <w:rPr>
          <w:rFonts w:ascii="Arial" w:hAnsi="Arial" w:cs="Arial"/>
          <w:sz w:val="20"/>
          <w:szCs w:val="20"/>
        </w:rPr>
        <w:tab/>
      </w:r>
      <w:r>
        <w:rPr>
          <w:rFonts w:ascii="Arial" w:hAnsi="Arial" w:cs="Arial"/>
          <w:sz w:val="20"/>
          <w:szCs w:val="20"/>
        </w:rPr>
        <w:t>CONTACT:</w:t>
      </w:r>
      <w:r w:rsidR="00C16BD8">
        <w:rPr>
          <w:rFonts w:ascii="Arial" w:hAnsi="Arial" w:cs="Arial"/>
          <w:sz w:val="20"/>
          <w:szCs w:val="20"/>
        </w:rPr>
        <w:tab/>
      </w:r>
      <w:r>
        <w:rPr>
          <w:rFonts w:ascii="Arial" w:hAnsi="Arial" w:cs="Arial"/>
          <w:sz w:val="20"/>
          <w:szCs w:val="20"/>
        </w:rPr>
        <w:t>Cathy Gillen</w:t>
      </w:r>
    </w:p>
    <w:p w:rsidR="00E109D0" w:rsidRDefault="00362308">
      <w:pPr>
        <w:tabs>
          <w:tab w:val="left" w:pos="6930"/>
        </w:tabs>
        <w:rPr>
          <w:rFonts w:ascii="Arial" w:hAnsi="Arial" w:cs="Arial"/>
          <w:sz w:val="20"/>
          <w:szCs w:val="20"/>
        </w:rPr>
      </w:pPr>
      <w:r>
        <w:rPr>
          <w:rFonts w:ascii="Arial" w:hAnsi="Arial" w:cs="Arial"/>
          <w:sz w:val="20"/>
          <w:szCs w:val="20"/>
        </w:rPr>
        <w:t>FOR IMMEDIATE RELEASE</w:t>
      </w:r>
      <w:r w:rsidR="00C16BD8">
        <w:rPr>
          <w:rFonts w:ascii="Arial" w:hAnsi="Arial" w:cs="Arial"/>
          <w:sz w:val="20"/>
          <w:szCs w:val="20"/>
        </w:rPr>
        <w:tab/>
      </w:r>
      <w:r>
        <w:rPr>
          <w:rFonts w:ascii="Arial" w:hAnsi="Arial" w:cs="Arial"/>
          <w:sz w:val="20"/>
          <w:szCs w:val="20"/>
        </w:rPr>
        <w:t>(443) 463-4449 or</w:t>
      </w:r>
    </w:p>
    <w:p w:rsidR="00E109D0" w:rsidRDefault="002970A7">
      <w:pPr>
        <w:ind w:left="6930"/>
        <w:rPr>
          <w:rFonts w:ascii="Arial" w:hAnsi="Arial" w:cs="Arial"/>
          <w:sz w:val="20"/>
          <w:szCs w:val="20"/>
        </w:rPr>
      </w:pPr>
      <w:hyperlink r:id="rId6" w:history="1">
        <w:r w:rsidR="00C16BD8" w:rsidRPr="00131BFB">
          <w:rPr>
            <w:rStyle w:val="Hyperlink"/>
            <w:rFonts w:ascii="Arial" w:hAnsi="Arial" w:cs="Arial"/>
            <w:sz w:val="20"/>
            <w:szCs w:val="20"/>
          </w:rPr>
          <w:t>cathy@cathygillen.com</w:t>
        </w:r>
      </w:hyperlink>
    </w:p>
    <w:p w:rsidR="00E109D0" w:rsidRDefault="00E109D0">
      <w:pPr>
        <w:rPr>
          <w:rFonts w:ascii="Arial" w:hAnsi="Arial" w:cs="Arial"/>
          <w:sz w:val="20"/>
          <w:szCs w:val="20"/>
        </w:rPr>
      </w:pPr>
    </w:p>
    <w:p w:rsidR="00C7571A" w:rsidRDefault="00C7571A" w:rsidP="00362308">
      <w:pPr>
        <w:jc w:val="center"/>
        <w:rPr>
          <w:rFonts w:ascii="Arial" w:hAnsi="Arial" w:cs="Arial"/>
          <w:b/>
          <w:sz w:val="32"/>
          <w:szCs w:val="32"/>
        </w:rPr>
      </w:pPr>
      <w:r w:rsidRPr="00362308">
        <w:rPr>
          <w:rFonts w:ascii="Arial" w:hAnsi="Arial" w:cs="Arial"/>
          <w:b/>
          <w:sz w:val="32"/>
          <w:szCs w:val="32"/>
        </w:rPr>
        <w:t>Comments on Crash Data Guidelines</w:t>
      </w:r>
      <w:r w:rsidR="00362308">
        <w:rPr>
          <w:rFonts w:ascii="Arial" w:hAnsi="Arial" w:cs="Arial"/>
          <w:b/>
          <w:sz w:val="32"/>
          <w:szCs w:val="32"/>
        </w:rPr>
        <w:t xml:space="preserve"> </w:t>
      </w:r>
      <w:r w:rsidRPr="00362308">
        <w:rPr>
          <w:rFonts w:ascii="Arial" w:hAnsi="Arial" w:cs="Arial"/>
          <w:b/>
          <w:sz w:val="32"/>
          <w:szCs w:val="32"/>
        </w:rPr>
        <w:t>Sought</w:t>
      </w:r>
    </w:p>
    <w:p w:rsidR="00BF71D2" w:rsidRPr="00362308" w:rsidRDefault="00BF71D2" w:rsidP="00362308">
      <w:pPr>
        <w:jc w:val="center"/>
        <w:rPr>
          <w:rFonts w:ascii="Arial" w:hAnsi="Arial" w:cs="Arial"/>
          <w:b/>
          <w:sz w:val="32"/>
          <w:szCs w:val="32"/>
        </w:rPr>
      </w:pPr>
      <w:r>
        <w:rPr>
          <w:rFonts w:ascii="Arial" w:hAnsi="Arial" w:cs="Arial"/>
          <w:b/>
          <w:sz w:val="32"/>
          <w:szCs w:val="32"/>
        </w:rPr>
        <w:t>Traffic Records Forum Meeting Date and Location Set</w:t>
      </w:r>
    </w:p>
    <w:p w:rsidR="000F1CD1" w:rsidRDefault="00C7571A">
      <w:pPr>
        <w:jc w:val="center"/>
        <w:rPr>
          <w:rFonts w:ascii="Arial" w:hAnsi="Arial" w:cs="Arial"/>
          <w:sz w:val="20"/>
          <w:szCs w:val="20"/>
        </w:rPr>
      </w:pPr>
      <w:r>
        <w:rPr>
          <w:rFonts w:ascii="Arial" w:hAnsi="Arial" w:cs="Arial"/>
          <w:sz w:val="20"/>
          <w:szCs w:val="20"/>
        </w:rPr>
        <w:t> </w:t>
      </w:r>
    </w:p>
    <w:p w:rsidR="00C91548" w:rsidRDefault="00C91548" w:rsidP="00C91548">
      <w:pPr>
        <w:rPr>
          <w:rFonts w:ascii="Arial" w:hAnsi="Arial" w:cs="Arial"/>
          <w:sz w:val="20"/>
          <w:szCs w:val="20"/>
        </w:rPr>
      </w:pPr>
      <w:r>
        <w:rPr>
          <w:rFonts w:ascii="Arial" w:hAnsi="Arial" w:cs="Arial"/>
          <w:sz w:val="20"/>
          <w:szCs w:val="20"/>
        </w:rPr>
        <w:t xml:space="preserve">A yearlong process for reviewing and revising the guideline on crash data collection has begun, and comments on the guideline </w:t>
      </w:r>
      <w:r w:rsidR="001F4D55">
        <w:rPr>
          <w:rFonts w:ascii="Arial" w:hAnsi="Arial" w:cs="Arial"/>
          <w:sz w:val="20"/>
          <w:szCs w:val="20"/>
        </w:rPr>
        <w:t xml:space="preserve">can be submitted </w:t>
      </w:r>
      <w:r>
        <w:rPr>
          <w:rFonts w:ascii="Arial" w:hAnsi="Arial" w:cs="Arial"/>
          <w:sz w:val="20"/>
          <w:szCs w:val="20"/>
        </w:rPr>
        <w:t xml:space="preserve">online and at a meeting later this year. </w:t>
      </w:r>
      <w:r w:rsidR="001F4D55">
        <w:rPr>
          <w:rFonts w:ascii="Arial" w:hAnsi="Arial" w:cs="Arial"/>
          <w:sz w:val="20"/>
          <w:szCs w:val="20"/>
        </w:rPr>
        <w:t>T</w:t>
      </w:r>
      <w:r>
        <w:rPr>
          <w:rFonts w:ascii="Arial" w:hAnsi="Arial" w:cs="Arial"/>
          <w:sz w:val="20"/>
          <w:szCs w:val="20"/>
        </w:rPr>
        <w:t xml:space="preserve">he Governors Highway Safety Association (GHSA) </w:t>
      </w:r>
      <w:r w:rsidR="001F4D55">
        <w:rPr>
          <w:rFonts w:ascii="Arial" w:hAnsi="Arial" w:cs="Arial"/>
          <w:sz w:val="20"/>
          <w:szCs w:val="20"/>
        </w:rPr>
        <w:t xml:space="preserve">is managing the update process </w:t>
      </w:r>
      <w:r>
        <w:rPr>
          <w:rFonts w:ascii="Arial" w:hAnsi="Arial" w:cs="Arial"/>
          <w:sz w:val="20"/>
          <w:szCs w:val="20"/>
        </w:rPr>
        <w:t>with funding from the National Highway Traffic Safety Administration</w:t>
      </w:r>
      <w:r w:rsidR="007848C0">
        <w:rPr>
          <w:rFonts w:ascii="Arial" w:hAnsi="Arial" w:cs="Arial"/>
          <w:sz w:val="20"/>
          <w:szCs w:val="20"/>
        </w:rPr>
        <w:t>.</w:t>
      </w:r>
    </w:p>
    <w:p w:rsidR="00C91548" w:rsidRDefault="00C91548" w:rsidP="00C91548">
      <w:pPr>
        <w:rPr>
          <w:rFonts w:ascii="Arial" w:hAnsi="Arial" w:cs="Arial"/>
          <w:sz w:val="20"/>
          <w:szCs w:val="20"/>
        </w:rPr>
      </w:pPr>
    </w:p>
    <w:p w:rsidR="00C7571A" w:rsidRDefault="00C7571A" w:rsidP="005433A1">
      <w:r>
        <w:rPr>
          <w:rFonts w:ascii="Arial" w:hAnsi="Arial" w:cs="Arial"/>
          <w:sz w:val="20"/>
          <w:szCs w:val="20"/>
        </w:rPr>
        <w:t xml:space="preserve">MMUCC - the Model Minimum Uniform Crash Criteria - is a voluntary Guideline that helps states determine what crash data to collect for a wide range of traffic safety planning applications. </w:t>
      </w:r>
      <w:r w:rsidR="001F4D55">
        <w:rPr>
          <w:rFonts w:ascii="Arial" w:hAnsi="Arial" w:cs="Arial"/>
          <w:sz w:val="20"/>
          <w:szCs w:val="20"/>
        </w:rPr>
        <w:t>The 3</w:t>
      </w:r>
      <w:r w:rsidR="001F4D55">
        <w:rPr>
          <w:rFonts w:ascii="Arial" w:hAnsi="Arial" w:cs="Arial"/>
          <w:sz w:val="20"/>
          <w:szCs w:val="20"/>
          <w:vertAlign w:val="superscript"/>
        </w:rPr>
        <w:t>rd</w:t>
      </w:r>
      <w:r w:rsidR="001F4D55">
        <w:rPr>
          <w:rFonts w:ascii="Arial" w:hAnsi="Arial" w:cs="Arial"/>
          <w:sz w:val="20"/>
          <w:szCs w:val="20"/>
        </w:rPr>
        <w:t xml:space="preserve"> Edition of MMUCC, adopted in 2008, is available at</w:t>
      </w:r>
      <w:r w:rsidR="001F4D55">
        <w:rPr>
          <w:rStyle w:val="Strong"/>
          <w:rFonts w:ascii="Arial" w:hAnsi="Arial" w:cs="Arial"/>
          <w:sz w:val="20"/>
          <w:szCs w:val="20"/>
        </w:rPr>
        <w:t xml:space="preserve"> </w:t>
      </w:r>
      <w:hyperlink r:id="rId7" w:history="1">
        <w:r w:rsidR="001F4D55">
          <w:rPr>
            <w:rStyle w:val="Hyperlink"/>
            <w:rFonts w:ascii="Arial" w:hAnsi="Arial" w:cs="Arial"/>
            <w:sz w:val="20"/>
            <w:szCs w:val="20"/>
          </w:rPr>
          <w:t>www.mmucc.us</w:t>
        </w:r>
      </w:hyperlink>
      <w:r w:rsidR="001F4D55">
        <w:rPr>
          <w:rFonts w:ascii="Arial" w:hAnsi="Arial" w:cs="Arial"/>
          <w:sz w:val="20"/>
          <w:szCs w:val="20"/>
        </w:rPr>
        <w:t>.</w:t>
      </w:r>
    </w:p>
    <w:p w:rsidR="005433A1" w:rsidRPr="003C11E1" w:rsidRDefault="005433A1" w:rsidP="005433A1"/>
    <w:p w:rsidR="00C7571A" w:rsidRDefault="003C11E1" w:rsidP="00C7571A">
      <w:pPr>
        <w:rPr>
          <w:rFonts w:ascii="Arial" w:hAnsi="Arial" w:cs="Arial"/>
          <w:sz w:val="20"/>
          <w:szCs w:val="20"/>
        </w:rPr>
      </w:pPr>
      <w:r>
        <w:rPr>
          <w:rFonts w:ascii="Arial" w:hAnsi="Arial" w:cs="Arial"/>
          <w:sz w:val="20"/>
          <w:szCs w:val="20"/>
        </w:rPr>
        <w:t>“</w:t>
      </w:r>
      <w:r w:rsidR="00C7571A">
        <w:rPr>
          <w:rFonts w:ascii="Arial" w:hAnsi="Arial" w:cs="Arial"/>
          <w:sz w:val="20"/>
          <w:szCs w:val="20"/>
        </w:rPr>
        <w:t>States that incorporate MMUCC data elements into their crash reporting forms and data systems are surprised at how easy the Guideline is to use and how consistent the recommended data elements are with crash data they are already collecting</w:t>
      </w:r>
      <w:r>
        <w:rPr>
          <w:rFonts w:ascii="Arial" w:hAnsi="Arial" w:cs="Arial"/>
          <w:sz w:val="20"/>
          <w:szCs w:val="20"/>
        </w:rPr>
        <w:t>,” said Barbara Harsha, GHSA Executive Director</w:t>
      </w:r>
      <w:r w:rsidR="00C7571A">
        <w:rPr>
          <w:rFonts w:ascii="Arial" w:hAnsi="Arial" w:cs="Arial"/>
          <w:sz w:val="20"/>
          <w:szCs w:val="20"/>
        </w:rPr>
        <w:t>.</w:t>
      </w:r>
    </w:p>
    <w:p w:rsidR="00C7571A" w:rsidRDefault="00C7571A" w:rsidP="00C7571A">
      <w:pPr>
        <w:rPr>
          <w:rFonts w:ascii="Arial" w:hAnsi="Arial" w:cs="Arial"/>
          <w:sz w:val="20"/>
          <w:szCs w:val="20"/>
        </w:rPr>
      </w:pPr>
      <w:r>
        <w:rPr>
          <w:rFonts w:ascii="Arial" w:hAnsi="Arial" w:cs="Arial"/>
          <w:sz w:val="20"/>
          <w:szCs w:val="20"/>
        </w:rPr>
        <w:t> </w:t>
      </w:r>
    </w:p>
    <w:p w:rsidR="00C7571A" w:rsidRDefault="00C7571A" w:rsidP="00C7571A">
      <w:pPr>
        <w:rPr>
          <w:rFonts w:ascii="Arial" w:hAnsi="Arial" w:cs="Arial"/>
          <w:sz w:val="20"/>
          <w:szCs w:val="20"/>
        </w:rPr>
      </w:pPr>
      <w:r>
        <w:rPr>
          <w:rFonts w:ascii="Arial" w:hAnsi="Arial" w:cs="Arial"/>
          <w:sz w:val="20"/>
          <w:szCs w:val="20"/>
        </w:rPr>
        <w:t xml:space="preserve">A MMUCC Expert Panel </w:t>
      </w:r>
      <w:r w:rsidR="00FD3FB8">
        <w:rPr>
          <w:rFonts w:ascii="Arial" w:hAnsi="Arial" w:cs="Arial"/>
          <w:sz w:val="20"/>
          <w:szCs w:val="20"/>
        </w:rPr>
        <w:t>consisting of</w:t>
      </w:r>
      <w:r w:rsidR="00C91548">
        <w:rPr>
          <w:rFonts w:ascii="Arial" w:hAnsi="Arial" w:cs="Arial"/>
          <w:sz w:val="20"/>
          <w:szCs w:val="20"/>
        </w:rPr>
        <w:t xml:space="preserve"> state and local law enforcement officials, state traffic records coordinators, state department of transportation representatives, state health officials, members of the research community </w:t>
      </w:r>
      <w:r w:rsidR="00FD3FB8">
        <w:rPr>
          <w:rFonts w:ascii="Arial" w:hAnsi="Arial" w:cs="Arial"/>
          <w:sz w:val="20"/>
          <w:szCs w:val="20"/>
        </w:rPr>
        <w:t>and</w:t>
      </w:r>
      <w:r w:rsidR="005433A1">
        <w:rPr>
          <w:rFonts w:ascii="Arial" w:hAnsi="Arial" w:cs="Arial"/>
          <w:sz w:val="20"/>
          <w:szCs w:val="20"/>
        </w:rPr>
        <w:t xml:space="preserve"> </w:t>
      </w:r>
      <w:r w:rsidR="00C91548">
        <w:rPr>
          <w:rFonts w:ascii="Arial" w:hAnsi="Arial" w:cs="Arial"/>
          <w:sz w:val="20"/>
          <w:szCs w:val="20"/>
        </w:rPr>
        <w:t>officials from five federal agencies</w:t>
      </w:r>
      <w:r w:rsidR="00FD3FB8">
        <w:rPr>
          <w:rFonts w:ascii="Arial" w:hAnsi="Arial" w:cs="Arial"/>
          <w:sz w:val="20"/>
          <w:szCs w:val="20"/>
        </w:rPr>
        <w:t xml:space="preserve"> </w:t>
      </w:r>
      <w:r>
        <w:rPr>
          <w:rFonts w:ascii="Arial" w:hAnsi="Arial" w:cs="Arial"/>
          <w:sz w:val="20"/>
          <w:szCs w:val="20"/>
        </w:rPr>
        <w:t xml:space="preserve">has been organized to oversee the update effort. The Expert Panel is particularly interested in capturing data for emerging issues (such as distracted driving crashes, crashes involving unconventional vehicles, not-on- traffic way incidents) and better defining serious injury crashes and speeding-related crashes. </w:t>
      </w:r>
    </w:p>
    <w:p w:rsidR="00C7571A" w:rsidRDefault="00C7571A" w:rsidP="00C7571A">
      <w:pPr>
        <w:rPr>
          <w:rFonts w:ascii="Arial" w:hAnsi="Arial" w:cs="Arial"/>
          <w:sz w:val="20"/>
          <w:szCs w:val="20"/>
        </w:rPr>
      </w:pPr>
    </w:p>
    <w:p w:rsidR="00FD3FB8" w:rsidRDefault="00FD3FB8" w:rsidP="00C7571A">
      <w:pPr>
        <w:rPr>
          <w:rFonts w:ascii="Arial" w:hAnsi="Arial" w:cs="Arial"/>
          <w:sz w:val="20"/>
          <w:szCs w:val="20"/>
        </w:rPr>
      </w:pPr>
      <w:r>
        <w:rPr>
          <w:rFonts w:ascii="Arial" w:hAnsi="Arial" w:cs="Arial"/>
          <w:sz w:val="20"/>
          <w:szCs w:val="20"/>
        </w:rPr>
        <w:t xml:space="preserve">The Panel is seeking </w:t>
      </w:r>
      <w:r w:rsidR="00C7571A">
        <w:rPr>
          <w:rFonts w:ascii="Arial" w:hAnsi="Arial" w:cs="Arial"/>
          <w:sz w:val="20"/>
          <w:szCs w:val="20"/>
        </w:rPr>
        <w:t>comments to help them with the goal of producing an improved 4th Ed</w:t>
      </w:r>
      <w:r>
        <w:rPr>
          <w:rFonts w:ascii="Arial" w:hAnsi="Arial" w:cs="Arial"/>
          <w:sz w:val="20"/>
          <w:szCs w:val="20"/>
        </w:rPr>
        <w:t>ition of MMUCC early next year and is asking stakeholder</w:t>
      </w:r>
      <w:r w:rsidR="001F4D55">
        <w:rPr>
          <w:rFonts w:ascii="Arial" w:hAnsi="Arial" w:cs="Arial"/>
          <w:sz w:val="20"/>
          <w:szCs w:val="20"/>
        </w:rPr>
        <w:t>s</w:t>
      </w:r>
      <w:r>
        <w:rPr>
          <w:rFonts w:ascii="Arial" w:hAnsi="Arial" w:cs="Arial"/>
          <w:sz w:val="20"/>
          <w:szCs w:val="20"/>
        </w:rPr>
        <w:t xml:space="preserve"> to </w:t>
      </w:r>
      <w:r w:rsidR="00C7571A">
        <w:rPr>
          <w:rFonts w:ascii="Arial" w:hAnsi="Arial" w:cs="Arial"/>
          <w:sz w:val="20"/>
          <w:szCs w:val="20"/>
        </w:rPr>
        <w:t>log on to the Forum section</w:t>
      </w:r>
      <w:r>
        <w:rPr>
          <w:rFonts w:ascii="Arial" w:hAnsi="Arial" w:cs="Arial"/>
          <w:sz w:val="20"/>
          <w:szCs w:val="20"/>
        </w:rPr>
        <w:t xml:space="preserve"> of the website and submit </w:t>
      </w:r>
      <w:r w:rsidR="00C7571A">
        <w:rPr>
          <w:rFonts w:ascii="Arial" w:hAnsi="Arial" w:cs="Arial"/>
          <w:sz w:val="20"/>
          <w:szCs w:val="20"/>
        </w:rPr>
        <w:t xml:space="preserve">comments to help make this resource the best it can be for safety stakeholders across the country.  </w:t>
      </w:r>
    </w:p>
    <w:p w:rsidR="00FD3FB8" w:rsidRDefault="00FD3FB8" w:rsidP="00C7571A">
      <w:pPr>
        <w:rPr>
          <w:rFonts w:ascii="Arial" w:hAnsi="Arial" w:cs="Arial"/>
          <w:sz w:val="20"/>
          <w:szCs w:val="20"/>
        </w:rPr>
      </w:pPr>
    </w:p>
    <w:p w:rsidR="00FD3FB8" w:rsidRDefault="00FD3FB8" w:rsidP="00C7571A">
      <w:pPr>
        <w:rPr>
          <w:rFonts w:ascii="Arial" w:hAnsi="Arial" w:cs="Arial"/>
          <w:sz w:val="20"/>
          <w:szCs w:val="20"/>
        </w:rPr>
      </w:pPr>
      <w:r>
        <w:rPr>
          <w:rFonts w:ascii="Arial" w:hAnsi="Arial" w:cs="Arial"/>
          <w:sz w:val="20"/>
          <w:szCs w:val="20"/>
        </w:rPr>
        <w:t>A MMUCC meeting will also be held in conjunction with the 2011</w:t>
      </w:r>
      <w:r w:rsidR="00777353">
        <w:rPr>
          <w:rFonts w:ascii="Arial" w:hAnsi="Arial" w:cs="Arial"/>
          <w:sz w:val="20"/>
          <w:szCs w:val="20"/>
        </w:rPr>
        <w:t xml:space="preserve"> Traffic Records Forum </w:t>
      </w:r>
      <w:r w:rsidR="001F4D55">
        <w:rPr>
          <w:rFonts w:ascii="Arial" w:hAnsi="Arial" w:cs="Arial"/>
          <w:sz w:val="20"/>
          <w:szCs w:val="20"/>
        </w:rPr>
        <w:t xml:space="preserve">which is being held </w:t>
      </w:r>
      <w:r w:rsidR="00777353">
        <w:rPr>
          <w:rFonts w:ascii="Arial" w:hAnsi="Arial" w:cs="Arial"/>
          <w:sz w:val="20"/>
          <w:szCs w:val="20"/>
        </w:rPr>
        <w:t>July 31</w:t>
      </w:r>
      <w:r>
        <w:rPr>
          <w:rFonts w:ascii="Arial" w:hAnsi="Arial" w:cs="Arial"/>
          <w:sz w:val="20"/>
          <w:szCs w:val="20"/>
        </w:rPr>
        <w:t xml:space="preserve"> </w:t>
      </w:r>
      <w:r w:rsidR="00777353">
        <w:rPr>
          <w:rFonts w:ascii="Arial" w:hAnsi="Arial" w:cs="Arial"/>
          <w:sz w:val="20"/>
          <w:szCs w:val="20"/>
        </w:rPr>
        <w:t>to August 3 in Charlotte, NC</w:t>
      </w:r>
      <w:r>
        <w:rPr>
          <w:rFonts w:ascii="Arial" w:hAnsi="Arial" w:cs="Arial"/>
          <w:sz w:val="20"/>
          <w:szCs w:val="20"/>
        </w:rPr>
        <w:t>.  At the meeting</w:t>
      </w:r>
      <w:r w:rsidR="00C91548">
        <w:rPr>
          <w:rFonts w:ascii="Arial" w:hAnsi="Arial" w:cs="Arial"/>
          <w:sz w:val="20"/>
          <w:szCs w:val="20"/>
        </w:rPr>
        <w:t xml:space="preserve"> Wednesday afternoon, August 3, </w:t>
      </w:r>
      <w:r w:rsidR="001F4D55">
        <w:rPr>
          <w:rFonts w:ascii="Arial" w:hAnsi="Arial" w:cs="Arial"/>
          <w:sz w:val="20"/>
          <w:szCs w:val="20"/>
        </w:rPr>
        <w:t xml:space="preserve">stakeholders </w:t>
      </w:r>
      <w:r w:rsidR="00C91548">
        <w:rPr>
          <w:rFonts w:ascii="Arial" w:hAnsi="Arial" w:cs="Arial"/>
          <w:sz w:val="20"/>
          <w:szCs w:val="20"/>
        </w:rPr>
        <w:t>will have an opportunity to provide input into the next edition of MMUCC</w:t>
      </w:r>
      <w:r w:rsidR="000E2A7B">
        <w:rPr>
          <w:rFonts w:ascii="Arial" w:hAnsi="Arial" w:cs="Arial"/>
          <w:sz w:val="20"/>
          <w:szCs w:val="20"/>
        </w:rPr>
        <w:t>.  For additiona</w:t>
      </w:r>
      <w:r w:rsidR="00777353">
        <w:rPr>
          <w:rFonts w:ascii="Arial" w:hAnsi="Arial" w:cs="Arial"/>
          <w:sz w:val="20"/>
          <w:szCs w:val="20"/>
        </w:rPr>
        <w:t xml:space="preserve">l information on the Forum please visit </w:t>
      </w:r>
      <w:hyperlink r:id="rId8" w:history="1">
        <w:r w:rsidR="00777353" w:rsidRPr="00E86105">
          <w:rPr>
            <w:rStyle w:val="Hyperlink"/>
            <w:rFonts w:ascii="Arial" w:hAnsi="Arial" w:cs="Arial"/>
            <w:sz w:val="20"/>
            <w:szCs w:val="20"/>
          </w:rPr>
          <w:t>http://www.trafficrecordsforum.org/</w:t>
        </w:r>
      </w:hyperlink>
      <w:r w:rsidR="00777353">
        <w:rPr>
          <w:rFonts w:ascii="Arial" w:hAnsi="Arial" w:cs="Arial"/>
          <w:sz w:val="20"/>
          <w:szCs w:val="20"/>
        </w:rPr>
        <w:t>.</w:t>
      </w:r>
    </w:p>
    <w:p w:rsidR="00FD3FB8" w:rsidRDefault="00FD3FB8" w:rsidP="00C7571A">
      <w:pPr>
        <w:rPr>
          <w:rFonts w:ascii="Arial" w:hAnsi="Arial" w:cs="Arial"/>
          <w:sz w:val="20"/>
          <w:szCs w:val="20"/>
        </w:rPr>
      </w:pPr>
    </w:p>
    <w:p w:rsidR="000E2A7B" w:rsidRDefault="000E2A7B" w:rsidP="000E2A7B">
      <w:pPr>
        <w:jc w:val="center"/>
        <w:rPr>
          <w:rFonts w:ascii="Arial" w:hAnsi="Arial" w:cs="Arial"/>
          <w:sz w:val="20"/>
          <w:szCs w:val="20"/>
        </w:rPr>
      </w:pPr>
      <w:r>
        <w:rPr>
          <w:rFonts w:ascii="Arial" w:hAnsi="Arial" w:cs="Arial"/>
          <w:sz w:val="20"/>
          <w:szCs w:val="20"/>
        </w:rPr>
        <w:t>-###-</w:t>
      </w:r>
    </w:p>
    <w:p w:rsidR="000E2A7B" w:rsidRPr="000E2A7B" w:rsidRDefault="000E2A7B" w:rsidP="00C7571A">
      <w:pPr>
        <w:rPr>
          <w:rFonts w:ascii="Arial" w:hAnsi="Arial" w:cs="Arial"/>
          <w:sz w:val="20"/>
          <w:szCs w:val="20"/>
        </w:rPr>
      </w:pPr>
    </w:p>
    <w:p w:rsidR="00CD6320" w:rsidRDefault="000E2A7B">
      <w:pPr>
        <w:shd w:val="clear" w:color="auto" w:fill="FFFFFF"/>
        <w:spacing w:after="100" w:afterAutospacing="1"/>
      </w:pPr>
      <w:r w:rsidRPr="000E2A7B">
        <w:rPr>
          <w:rFonts w:ascii="Arial" w:eastAsia="Times New Roman" w:hAnsi="Arial" w:cs="Arial"/>
          <w:b/>
          <w:bCs/>
          <w:color w:val="000000"/>
          <w:sz w:val="20"/>
          <w:szCs w:val="20"/>
        </w:rPr>
        <w:t>About the Governors Highway Safety Association</w:t>
      </w:r>
      <w:r w:rsidRPr="000E2A7B">
        <w:rPr>
          <w:rFonts w:ascii="Arial" w:eastAsia="Times New Roman" w:hAnsi="Arial" w:cs="Arial"/>
          <w:color w:val="000000"/>
          <w:sz w:val="20"/>
          <w:szCs w:val="20"/>
        </w:rPr>
        <w:br/>
        <w:t>The Governors Highway Safety Association (GHSA</w:t>
      </w:r>
      <w:proofErr w:type="gramStart"/>
      <w:r w:rsidRPr="000E2A7B">
        <w:rPr>
          <w:rFonts w:ascii="Arial" w:eastAsia="Times New Roman" w:hAnsi="Arial" w:cs="Arial"/>
          <w:color w:val="000000"/>
          <w:sz w:val="20"/>
          <w:szCs w:val="20"/>
        </w:rPr>
        <w:t>)®</w:t>
      </w:r>
      <w:proofErr w:type="gramEnd"/>
      <w:r w:rsidRPr="000E2A7B">
        <w:rPr>
          <w:rFonts w:ascii="Arial" w:eastAsia="Times New Roman" w:hAnsi="Arial" w:cs="Arial"/>
          <w:color w:val="000000"/>
          <w:sz w:val="20"/>
          <w:szCs w:val="20"/>
        </w:rPr>
        <w:t xml:space="preserve"> is a nonprofit association representing the highway safety offices of states, territories, the District of Columbia and Puerto Rico. GHSA provides leadership and representation for the states and territories to improve traffic safety, influence national policy, enhance program management and promote best practices. Its members are appointed by their Governors to administer federal and state highway safety funds and implement state highway safety plans. Contact GHSA at 202-789-0942 or visit </w:t>
      </w:r>
      <w:hyperlink r:id="rId9" w:history="1">
        <w:r w:rsidRPr="000E2A7B">
          <w:rPr>
            <w:rFonts w:ascii="Arial" w:eastAsia="Times New Roman" w:hAnsi="Arial" w:cs="Arial"/>
            <w:color w:val="0000FF"/>
            <w:sz w:val="20"/>
            <w:szCs w:val="20"/>
            <w:u w:val="single"/>
          </w:rPr>
          <w:t>www.ghsa.org</w:t>
        </w:r>
      </w:hyperlink>
      <w:r w:rsidRPr="000E2A7B">
        <w:rPr>
          <w:rFonts w:ascii="Arial" w:eastAsia="Times New Roman" w:hAnsi="Arial" w:cs="Arial"/>
          <w:color w:val="000000"/>
          <w:sz w:val="20"/>
          <w:szCs w:val="20"/>
        </w:rPr>
        <w:t>.</w:t>
      </w:r>
    </w:p>
    <w:sectPr w:rsidR="00CD6320" w:rsidSect="00FC02C2">
      <w:pgSz w:w="12240" w:h="15840"/>
      <w:pgMar w:top="81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571A"/>
    <w:rsid w:val="000A5F83"/>
    <w:rsid w:val="000D455C"/>
    <w:rsid w:val="000E2A7B"/>
    <w:rsid w:val="000F1AE3"/>
    <w:rsid w:val="000F1CD1"/>
    <w:rsid w:val="001F4D55"/>
    <w:rsid w:val="00287159"/>
    <w:rsid w:val="002970A7"/>
    <w:rsid w:val="00362308"/>
    <w:rsid w:val="003C11E1"/>
    <w:rsid w:val="005433A1"/>
    <w:rsid w:val="005529A0"/>
    <w:rsid w:val="00777353"/>
    <w:rsid w:val="007848C0"/>
    <w:rsid w:val="00844F60"/>
    <w:rsid w:val="00AB3BE5"/>
    <w:rsid w:val="00BB6A20"/>
    <w:rsid w:val="00BF71D2"/>
    <w:rsid w:val="00C16BD8"/>
    <w:rsid w:val="00C66338"/>
    <w:rsid w:val="00C7571A"/>
    <w:rsid w:val="00C91548"/>
    <w:rsid w:val="00CD6320"/>
    <w:rsid w:val="00CF2C06"/>
    <w:rsid w:val="00D60FEB"/>
    <w:rsid w:val="00E109D0"/>
    <w:rsid w:val="00F966B2"/>
    <w:rsid w:val="00FC02C2"/>
    <w:rsid w:val="00FD3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71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71A"/>
    <w:rPr>
      <w:color w:val="0000FF"/>
      <w:u w:val="single"/>
    </w:rPr>
  </w:style>
  <w:style w:type="character" w:styleId="Strong">
    <w:name w:val="Strong"/>
    <w:basedOn w:val="DefaultParagraphFont"/>
    <w:uiPriority w:val="22"/>
    <w:qFormat/>
    <w:rsid w:val="00C7571A"/>
    <w:rPr>
      <w:b/>
      <w:bCs/>
    </w:rPr>
  </w:style>
  <w:style w:type="character" w:styleId="FollowedHyperlink">
    <w:name w:val="FollowedHyperlink"/>
    <w:basedOn w:val="DefaultParagraphFont"/>
    <w:uiPriority w:val="99"/>
    <w:semiHidden/>
    <w:unhideWhenUsed/>
    <w:rsid w:val="003C11E1"/>
    <w:rPr>
      <w:color w:val="800080" w:themeColor="followedHyperlink"/>
      <w:u w:val="single"/>
    </w:rPr>
  </w:style>
  <w:style w:type="paragraph" w:styleId="NormalWeb">
    <w:name w:val="Normal (Web)"/>
    <w:basedOn w:val="Normal"/>
    <w:uiPriority w:val="99"/>
    <w:unhideWhenUsed/>
    <w:rsid w:val="003C11E1"/>
    <w:pPr>
      <w:spacing w:before="180" w:after="180"/>
    </w:pPr>
    <w:rPr>
      <w:rFonts w:eastAsia="Times New Roman"/>
    </w:rPr>
  </w:style>
  <w:style w:type="paragraph" w:styleId="BalloonText">
    <w:name w:val="Balloon Text"/>
    <w:basedOn w:val="Normal"/>
    <w:link w:val="BalloonTextChar"/>
    <w:uiPriority w:val="99"/>
    <w:semiHidden/>
    <w:unhideWhenUsed/>
    <w:rsid w:val="00C91548"/>
    <w:rPr>
      <w:rFonts w:ascii="Tahoma" w:hAnsi="Tahoma" w:cs="Tahoma"/>
      <w:sz w:val="16"/>
      <w:szCs w:val="16"/>
    </w:rPr>
  </w:style>
  <w:style w:type="character" w:customStyle="1" w:styleId="BalloonTextChar">
    <w:name w:val="Balloon Text Char"/>
    <w:basedOn w:val="DefaultParagraphFont"/>
    <w:link w:val="BalloonText"/>
    <w:uiPriority w:val="99"/>
    <w:semiHidden/>
    <w:rsid w:val="00C91548"/>
    <w:rPr>
      <w:rFonts w:ascii="Tahoma" w:hAnsi="Tahoma" w:cs="Tahoma"/>
      <w:sz w:val="16"/>
      <w:szCs w:val="16"/>
    </w:rPr>
  </w:style>
  <w:style w:type="paragraph" w:styleId="Revision">
    <w:name w:val="Revision"/>
    <w:hidden/>
    <w:uiPriority w:val="99"/>
    <w:semiHidden/>
    <w:rsid w:val="00FC02C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71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71A"/>
    <w:rPr>
      <w:color w:val="0000FF"/>
      <w:u w:val="single"/>
    </w:rPr>
  </w:style>
  <w:style w:type="character" w:styleId="Strong">
    <w:name w:val="Strong"/>
    <w:basedOn w:val="DefaultParagraphFont"/>
    <w:uiPriority w:val="22"/>
    <w:qFormat/>
    <w:rsid w:val="00C7571A"/>
    <w:rPr>
      <w:b/>
      <w:bCs/>
    </w:rPr>
  </w:style>
  <w:style w:type="character" w:styleId="FollowedHyperlink">
    <w:name w:val="FollowedHyperlink"/>
    <w:basedOn w:val="DefaultParagraphFont"/>
    <w:uiPriority w:val="99"/>
    <w:semiHidden/>
    <w:unhideWhenUsed/>
    <w:rsid w:val="003C11E1"/>
    <w:rPr>
      <w:color w:val="800080" w:themeColor="followedHyperlink"/>
      <w:u w:val="single"/>
    </w:rPr>
  </w:style>
  <w:style w:type="paragraph" w:styleId="NormalWeb">
    <w:name w:val="Normal (Web)"/>
    <w:basedOn w:val="Normal"/>
    <w:uiPriority w:val="99"/>
    <w:unhideWhenUsed/>
    <w:rsid w:val="003C11E1"/>
    <w:pPr>
      <w:spacing w:before="180" w:after="180"/>
    </w:pPr>
    <w:rPr>
      <w:rFonts w:eastAsia="Times New Roman"/>
    </w:rPr>
  </w:style>
  <w:style w:type="paragraph" w:styleId="BalloonText">
    <w:name w:val="Balloon Text"/>
    <w:basedOn w:val="Normal"/>
    <w:link w:val="BalloonTextChar"/>
    <w:uiPriority w:val="99"/>
    <w:semiHidden/>
    <w:unhideWhenUsed/>
    <w:rsid w:val="00C91548"/>
    <w:rPr>
      <w:rFonts w:ascii="Tahoma" w:hAnsi="Tahoma" w:cs="Tahoma"/>
      <w:sz w:val="16"/>
      <w:szCs w:val="16"/>
    </w:rPr>
  </w:style>
  <w:style w:type="character" w:customStyle="1" w:styleId="BalloonTextChar">
    <w:name w:val="Balloon Text Char"/>
    <w:basedOn w:val="DefaultParagraphFont"/>
    <w:link w:val="BalloonText"/>
    <w:uiPriority w:val="99"/>
    <w:semiHidden/>
    <w:rsid w:val="00C91548"/>
    <w:rPr>
      <w:rFonts w:ascii="Tahoma" w:hAnsi="Tahoma" w:cs="Tahoma"/>
      <w:sz w:val="16"/>
      <w:szCs w:val="16"/>
    </w:rPr>
  </w:style>
  <w:style w:type="paragraph" w:styleId="Revision">
    <w:name w:val="Revision"/>
    <w:hidden/>
    <w:uiPriority w:val="99"/>
    <w:semiHidden/>
    <w:rsid w:val="00FC02C2"/>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068175">
      <w:bodyDiv w:val="1"/>
      <w:marLeft w:val="0"/>
      <w:marRight w:val="0"/>
      <w:marTop w:val="0"/>
      <w:marBottom w:val="0"/>
      <w:divBdr>
        <w:top w:val="none" w:sz="0" w:space="0" w:color="auto"/>
        <w:left w:val="none" w:sz="0" w:space="0" w:color="auto"/>
        <w:bottom w:val="none" w:sz="0" w:space="0" w:color="auto"/>
        <w:right w:val="none" w:sz="0" w:space="0" w:color="auto"/>
      </w:divBdr>
    </w:div>
    <w:div w:id="719596284">
      <w:bodyDiv w:val="1"/>
      <w:marLeft w:val="0"/>
      <w:marRight w:val="0"/>
      <w:marTop w:val="0"/>
      <w:marBottom w:val="0"/>
      <w:divBdr>
        <w:top w:val="none" w:sz="0" w:space="0" w:color="auto"/>
        <w:left w:val="none" w:sz="0" w:space="0" w:color="auto"/>
        <w:bottom w:val="none" w:sz="0" w:space="0" w:color="auto"/>
        <w:right w:val="none" w:sz="0" w:space="0" w:color="auto"/>
      </w:divBdr>
      <w:divsChild>
        <w:div w:id="1525898408">
          <w:marLeft w:val="0"/>
          <w:marRight w:val="0"/>
          <w:marTop w:val="0"/>
          <w:marBottom w:val="0"/>
          <w:divBdr>
            <w:top w:val="none" w:sz="0" w:space="0" w:color="auto"/>
            <w:left w:val="none" w:sz="0" w:space="0" w:color="auto"/>
            <w:bottom w:val="none" w:sz="0" w:space="0" w:color="auto"/>
            <w:right w:val="none" w:sz="0" w:space="0" w:color="auto"/>
          </w:divBdr>
          <w:divsChild>
            <w:div w:id="1312759182">
              <w:marLeft w:val="0"/>
              <w:marRight w:val="0"/>
              <w:marTop w:val="0"/>
              <w:marBottom w:val="0"/>
              <w:divBdr>
                <w:top w:val="none" w:sz="0" w:space="0" w:color="auto"/>
                <w:left w:val="none" w:sz="0" w:space="0" w:color="auto"/>
                <w:bottom w:val="none" w:sz="0" w:space="0" w:color="auto"/>
                <w:right w:val="none" w:sz="0" w:space="0" w:color="auto"/>
              </w:divBdr>
              <w:divsChild>
                <w:div w:id="59594353">
                  <w:marLeft w:val="0"/>
                  <w:marRight w:val="0"/>
                  <w:marTop w:val="0"/>
                  <w:marBottom w:val="0"/>
                  <w:divBdr>
                    <w:top w:val="none" w:sz="0" w:space="0" w:color="auto"/>
                    <w:left w:val="none" w:sz="0" w:space="0" w:color="auto"/>
                    <w:bottom w:val="none" w:sz="0" w:space="0" w:color="auto"/>
                    <w:right w:val="none" w:sz="0" w:space="0" w:color="auto"/>
                  </w:divBdr>
                  <w:divsChild>
                    <w:div w:id="747656281">
                      <w:marLeft w:val="0"/>
                      <w:marRight w:val="0"/>
                      <w:marTop w:val="0"/>
                      <w:marBottom w:val="0"/>
                      <w:divBdr>
                        <w:top w:val="none" w:sz="0" w:space="0" w:color="auto"/>
                        <w:left w:val="none" w:sz="0" w:space="0" w:color="auto"/>
                        <w:bottom w:val="none" w:sz="0" w:space="0" w:color="auto"/>
                        <w:right w:val="none" w:sz="0" w:space="0" w:color="auto"/>
                      </w:divBdr>
                      <w:divsChild>
                        <w:div w:id="862093292">
                          <w:marLeft w:val="0"/>
                          <w:marRight w:val="0"/>
                          <w:marTop w:val="0"/>
                          <w:marBottom w:val="0"/>
                          <w:divBdr>
                            <w:top w:val="none" w:sz="0" w:space="0" w:color="auto"/>
                            <w:left w:val="none" w:sz="0" w:space="0" w:color="auto"/>
                            <w:bottom w:val="none" w:sz="0" w:space="0" w:color="auto"/>
                            <w:right w:val="none" w:sz="0" w:space="0" w:color="auto"/>
                          </w:divBdr>
                          <w:divsChild>
                            <w:div w:id="2026512297">
                              <w:marLeft w:val="0"/>
                              <w:marRight w:val="0"/>
                              <w:marTop w:val="0"/>
                              <w:marBottom w:val="240"/>
                              <w:divBdr>
                                <w:top w:val="none" w:sz="0" w:space="0" w:color="auto"/>
                                <w:left w:val="none" w:sz="0" w:space="0" w:color="auto"/>
                                <w:bottom w:val="none" w:sz="0" w:space="0" w:color="auto"/>
                                <w:right w:val="none" w:sz="0" w:space="0" w:color="auto"/>
                              </w:divBdr>
                              <w:divsChild>
                                <w:div w:id="10156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055495">
      <w:bodyDiv w:val="1"/>
      <w:marLeft w:val="0"/>
      <w:marRight w:val="0"/>
      <w:marTop w:val="0"/>
      <w:marBottom w:val="0"/>
      <w:divBdr>
        <w:top w:val="none" w:sz="0" w:space="0" w:color="auto"/>
        <w:left w:val="none" w:sz="0" w:space="0" w:color="auto"/>
        <w:bottom w:val="none" w:sz="0" w:space="0" w:color="auto"/>
        <w:right w:val="none" w:sz="0" w:space="0" w:color="auto"/>
      </w:divBdr>
      <w:divsChild>
        <w:div w:id="1632132101">
          <w:marLeft w:val="0"/>
          <w:marRight w:val="0"/>
          <w:marTop w:val="225"/>
          <w:marBottom w:val="0"/>
          <w:divBdr>
            <w:top w:val="single" w:sz="6" w:space="0" w:color="000000"/>
            <w:left w:val="single" w:sz="6" w:space="0" w:color="000000"/>
            <w:bottom w:val="single" w:sz="6" w:space="0" w:color="000000"/>
            <w:right w:val="single" w:sz="6" w:space="0" w:color="000000"/>
          </w:divBdr>
          <w:divsChild>
            <w:div w:id="14339354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fficrecordsforum.org/" TargetMode="External"/><Relationship Id="rId3" Type="http://schemas.openxmlformats.org/officeDocument/2006/relationships/settings" Target="settings.xml"/><Relationship Id="rId7" Type="http://schemas.openxmlformats.org/officeDocument/2006/relationships/hyperlink" Target="http://www.mmucc.u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thy@cathygille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h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1E51-4F74-4982-A140-6C68B8BF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Renée</cp:lastModifiedBy>
  <cp:revision>2</cp:revision>
  <dcterms:created xsi:type="dcterms:W3CDTF">2011-06-28T17:41:00Z</dcterms:created>
  <dcterms:modified xsi:type="dcterms:W3CDTF">2011-06-28T17:41:00Z</dcterms:modified>
</cp:coreProperties>
</file>